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417"/>
        <w:gridCol w:w="4394"/>
      </w:tblGrid>
      <w:tr w:rsidR="003F34BD" w:rsidRPr="003F34BD" w:rsidTr="006C1188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F34BD" w:rsidRPr="003F34BD" w:rsidRDefault="003F34BD" w:rsidP="003F34BD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3F34B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Республика Татарстан</w:t>
            </w:r>
          </w:p>
          <w:p w:rsidR="003F34BD" w:rsidRPr="003F34BD" w:rsidRDefault="003F34BD" w:rsidP="003F34BD"/>
          <w:p w:rsidR="003F34BD" w:rsidRDefault="003F34BD" w:rsidP="006C1188">
            <w:pPr>
              <w:jc w:val="center"/>
            </w:pPr>
            <w:r>
              <w:t>ИСПОЛНИТЕЛЬНЫЙ КОМИТЕТ</w:t>
            </w:r>
          </w:p>
          <w:p w:rsidR="003F34BD" w:rsidRDefault="003F34BD" w:rsidP="006C1188">
            <w:pPr>
              <w:jc w:val="center"/>
            </w:pPr>
            <w:r>
              <w:t xml:space="preserve">АЛЕКСЕЕВСКОГО </w:t>
            </w:r>
          </w:p>
          <w:p w:rsidR="003F34BD" w:rsidRDefault="003F34BD" w:rsidP="006C1188">
            <w:pPr>
              <w:jc w:val="center"/>
            </w:pPr>
            <w:r>
              <w:t>МУНИЦИПАЛ</w:t>
            </w:r>
            <w:r>
              <w:t>Ь</w:t>
            </w:r>
            <w:r>
              <w:t>НОГО РАЙОНА</w:t>
            </w:r>
          </w:p>
          <w:p w:rsidR="003F34BD" w:rsidRDefault="003F34BD" w:rsidP="006C1188">
            <w:pPr>
              <w:pStyle w:val="a3"/>
            </w:pP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F34BD" w:rsidRDefault="003F34BD" w:rsidP="006C118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85825"/>
                  <wp:effectExtent l="19050" t="0" r="0" b="0"/>
                  <wp:docPr id="1" name="Рисунок 1" descr="герб2серыймален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мален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F34BD" w:rsidRDefault="003F34BD" w:rsidP="006C1188">
            <w:pPr>
              <w:spacing w:line="360" w:lineRule="auto"/>
              <w:jc w:val="center"/>
              <w:rPr>
                <w:sz w:val="28"/>
              </w:rPr>
            </w:pPr>
            <w:r>
              <w:rPr>
                <w:b/>
              </w:rPr>
              <w:t>Татарстан Республикасы</w:t>
            </w:r>
          </w:p>
          <w:p w:rsidR="003F34BD" w:rsidRPr="003F34BD" w:rsidRDefault="003F34BD" w:rsidP="003F34B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АЛЕКСЕЕ</w:t>
            </w:r>
            <w:r w:rsidRPr="003F34BD">
              <w:rPr>
                <w:lang w:val="tt-RU"/>
              </w:rPr>
              <w:t>ВСК</w:t>
            </w:r>
          </w:p>
          <w:p w:rsidR="003F34BD" w:rsidRPr="003F34BD" w:rsidRDefault="003F34BD" w:rsidP="003F34BD">
            <w:pPr>
              <w:pStyle w:val="3"/>
              <w:ind w:firstLine="0"/>
              <w:rPr>
                <w:b w:val="0"/>
                <w:sz w:val="24"/>
              </w:rPr>
            </w:pPr>
            <w:r w:rsidRPr="003F34BD">
              <w:rPr>
                <w:b w:val="0"/>
                <w:sz w:val="24"/>
                <w:lang w:val="tt-RU"/>
              </w:rPr>
              <w:t>МУНИЦИПАЛЬ РАЙОНЫНЫҢ</w:t>
            </w:r>
          </w:p>
          <w:p w:rsidR="003F34BD" w:rsidRPr="003F34BD" w:rsidRDefault="003F34BD" w:rsidP="003F34BD">
            <w:pPr>
              <w:pStyle w:val="3"/>
              <w:ind w:firstLine="0"/>
              <w:rPr>
                <w:b w:val="0"/>
                <w:sz w:val="24"/>
              </w:rPr>
            </w:pPr>
            <w:r w:rsidRPr="003F34BD">
              <w:rPr>
                <w:b w:val="0"/>
                <w:sz w:val="24"/>
                <w:lang w:val="tt-RU"/>
              </w:rPr>
              <w:t>БАШКАРМА КОМИТЕТЫ</w:t>
            </w:r>
          </w:p>
          <w:p w:rsidR="003F34BD" w:rsidRPr="003F34BD" w:rsidRDefault="003F34BD" w:rsidP="006C1188">
            <w:pPr>
              <w:spacing w:line="360" w:lineRule="auto"/>
              <w:ind w:left="638"/>
            </w:pPr>
            <w:r>
              <w:t xml:space="preserve"> </w:t>
            </w:r>
          </w:p>
        </w:tc>
      </w:tr>
      <w:tr w:rsidR="003F34BD" w:rsidTr="006C1188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10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4BD" w:rsidRDefault="003F34BD" w:rsidP="006C1188">
            <w:pPr>
              <w:spacing w:line="360" w:lineRule="auto"/>
              <w:ind w:hanging="426"/>
              <w:jc w:val="center"/>
              <w:rPr>
                <w:b/>
              </w:rPr>
            </w:pPr>
          </w:p>
          <w:p w:rsidR="003F34BD" w:rsidRDefault="003F34BD" w:rsidP="006C1188">
            <w:pPr>
              <w:pStyle w:val="4"/>
              <w:rPr>
                <w:color w:val="auto"/>
                <w:sz w:val="28"/>
                <w:szCs w:val="28"/>
              </w:rPr>
            </w:pPr>
            <w:r w:rsidRPr="003F34BD">
              <w:rPr>
                <w:color w:val="auto"/>
                <w:sz w:val="28"/>
                <w:szCs w:val="28"/>
              </w:rPr>
              <w:t>Постановление                                                                               Карар</w:t>
            </w:r>
          </w:p>
          <w:p w:rsidR="003F34BD" w:rsidRPr="003F34BD" w:rsidRDefault="003F34BD" w:rsidP="003F34BD"/>
          <w:p w:rsidR="003F34BD" w:rsidRDefault="003F34BD" w:rsidP="003F34BD">
            <w:pPr>
              <w:spacing w:line="360" w:lineRule="auto"/>
              <w:ind w:hanging="567"/>
              <w:jc w:val="center"/>
            </w:pPr>
            <w:r>
              <w:t>«_14_» ____05_____ 2014 г.                                                        № __281___</w:t>
            </w:r>
          </w:p>
        </w:tc>
      </w:tr>
    </w:tbl>
    <w:p w:rsidR="003F34BD" w:rsidRDefault="003F34BD" w:rsidP="003F34BD">
      <w:pPr>
        <w:rPr>
          <w:b/>
          <w:sz w:val="28"/>
        </w:rPr>
      </w:pPr>
    </w:p>
    <w:p w:rsidR="003F34BD" w:rsidRDefault="003F34BD" w:rsidP="003F34BD">
      <w:pPr>
        <w:rPr>
          <w:b/>
          <w:sz w:val="28"/>
        </w:rPr>
      </w:pPr>
    </w:p>
    <w:p w:rsidR="003F34BD" w:rsidRDefault="003F34BD" w:rsidP="003F34BD">
      <w:pPr>
        <w:rPr>
          <w:b/>
          <w:sz w:val="28"/>
        </w:rPr>
      </w:pPr>
      <w:r w:rsidRPr="0092257D">
        <w:rPr>
          <w:b/>
          <w:sz w:val="28"/>
        </w:rPr>
        <w:t xml:space="preserve">О </w:t>
      </w:r>
      <w:r>
        <w:rPr>
          <w:b/>
          <w:sz w:val="28"/>
        </w:rPr>
        <w:t xml:space="preserve">Программе поддержки </w:t>
      </w:r>
    </w:p>
    <w:p w:rsidR="003F34BD" w:rsidRDefault="003F34BD" w:rsidP="003F34BD">
      <w:pPr>
        <w:rPr>
          <w:b/>
          <w:sz w:val="28"/>
        </w:rPr>
      </w:pPr>
      <w:r>
        <w:rPr>
          <w:b/>
          <w:sz w:val="28"/>
        </w:rPr>
        <w:t xml:space="preserve">малого и среднего предпринимательства в </w:t>
      </w:r>
    </w:p>
    <w:p w:rsidR="003F34BD" w:rsidRDefault="003F34BD" w:rsidP="003F34BD">
      <w:pPr>
        <w:rPr>
          <w:b/>
          <w:sz w:val="28"/>
        </w:rPr>
      </w:pPr>
      <w:r>
        <w:rPr>
          <w:b/>
          <w:sz w:val="28"/>
        </w:rPr>
        <w:t xml:space="preserve">в </w:t>
      </w:r>
      <w:r w:rsidRPr="0092257D">
        <w:rPr>
          <w:b/>
          <w:sz w:val="28"/>
        </w:rPr>
        <w:t>Алексеевско</w:t>
      </w:r>
      <w:r>
        <w:rPr>
          <w:b/>
          <w:sz w:val="28"/>
        </w:rPr>
        <w:t>м</w:t>
      </w:r>
      <w:r w:rsidRPr="0092257D">
        <w:rPr>
          <w:b/>
          <w:sz w:val="28"/>
        </w:rPr>
        <w:t xml:space="preserve"> муниципально</w:t>
      </w:r>
      <w:r>
        <w:rPr>
          <w:b/>
          <w:sz w:val="28"/>
        </w:rPr>
        <w:t>м</w:t>
      </w:r>
    </w:p>
    <w:p w:rsidR="003F34BD" w:rsidRDefault="003F34BD" w:rsidP="003F34BD">
      <w:pPr>
        <w:rPr>
          <w:b/>
          <w:sz w:val="28"/>
        </w:rPr>
      </w:pPr>
      <w:r w:rsidRPr="0092257D">
        <w:rPr>
          <w:b/>
          <w:sz w:val="28"/>
        </w:rPr>
        <w:t>район</w:t>
      </w:r>
      <w:r>
        <w:rPr>
          <w:b/>
          <w:sz w:val="28"/>
        </w:rPr>
        <w:t>е Республики Татарстан</w:t>
      </w:r>
    </w:p>
    <w:p w:rsidR="003F34BD" w:rsidRDefault="003F34BD" w:rsidP="003F34BD">
      <w:pPr>
        <w:rPr>
          <w:b/>
          <w:sz w:val="28"/>
        </w:rPr>
      </w:pPr>
      <w:r>
        <w:rPr>
          <w:b/>
          <w:sz w:val="28"/>
        </w:rPr>
        <w:t>на 2014-2020 годы</w:t>
      </w:r>
    </w:p>
    <w:p w:rsidR="003F34BD" w:rsidRPr="00443B75" w:rsidRDefault="003F34BD" w:rsidP="003F34BD">
      <w:pPr>
        <w:rPr>
          <w:sz w:val="28"/>
          <w:szCs w:val="28"/>
        </w:rPr>
      </w:pPr>
      <w:r w:rsidRPr="00C53A5A">
        <w:rPr>
          <w:sz w:val="28"/>
        </w:rPr>
        <w:t xml:space="preserve">   </w:t>
      </w:r>
      <w:r>
        <w:rPr>
          <w:sz w:val="28"/>
        </w:rPr>
        <w:t xml:space="preserve">        </w:t>
      </w:r>
    </w:p>
    <w:p w:rsidR="003F34BD" w:rsidRDefault="003F34BD" w:rsidP="003F34BD">
      <w:pPr>
        <w:rPr>
          <w:sz w:val="28"/>
        </w:rPr>
      </w:pPr>
      <w:r>
        <w:rPr>
          <w:sz w:val="28"/>
          <w:szCs w:val="28"/>
        </w:rPr>
        <w:t xml:space="preserve">         В целях создания условий развития малого и среднего предпринимательства в Алексеевском муниципальном районе </w:t>
      </w:r>
      <w:r w:rsidRPr="000B1074">
        <w:rPr>
          <w:sz w:val="28"/>
        </w:rPr>
        <w:t>Республики Татарстан на 2014-20</w:t>
      </w:r>
      <w:r>
        <w:rPr>
          <w:sz w:val="28"/>
        </w:rPr>
        <w:t>20</w:t>
      </w:r>
      <w:r w:rsidRPr="000B1074">
        <w:rPr>
          <w:sz w:val="28"/>
        </w:rPr>
        <w:t xml:space="preserve"> годы</w:t>
      </w:r>
      <w:r>
        <w:rPr>
          <w:sz w:val="28"/>
        </w:rPr>
        <w:t xml:space="preserve"> по обеспечению благоприятного климата постановляю</w:t>
      </w:r>
      <w:r>
        <w:rPr>
          <w:sz w:val="28"/>
          <w:szCs w:val="28"/>
        </w:rPr>
        <w:t xml:space="preserve"> </w:t>
      </w:r>
      <w:r>
        <w:rPr>
          <w:sz w:val="28"/>
        </w:rPr>
        <w:t>:</w:t>
      </w:r>
    </w:p>
    <w:p w:rsidR="003F34BD" w:rsidRPr="00E057FE" w:rsidRDefault="003F34BD" w:rsidP="003F34BD">
      <w:pPr>
        <w:spacing w:line="360" w:lineRule="auto"/>
        <w:rPr>
          <w:sz w:val="28"/>
        </w:rPr>
      </w:pPr>
      <w:r>
        <w:rPr>
          <w:sz w:val="28"/>
        </w:rPr>
        <w:t xml:space="preserve">       1.Утвердить Муниципальную программу поддержки и </w:t>
      </w:r>
      <w:r w:rsidRPr="00E057FE">
        <w:rPr>
          <w:sz w:val="28"/>
        </w:rPr>
        <w:t>развития малого и сре</w:t>
      </w:r>
      <w:r w:rsidRPr="00E057FE">
        <w:rPr>
          <w:sz w:val="28"/>
        </w:rPr>
        <w:t>д</w:t>
      </w:r>
      <w:r w:rsidRPr="00E057FE">
        <w:rPr>
          <w:sz w:val="28"/>
        </w:rPr>
        <w:t>него предпринимательства в  Алексеевском муниципальном районе Республики Т</w:t>
      </w:r>
      <w:r w:rsidRPr="00E057FE">
        <w:rPr>
          <w:sz w:val="28"/>
        </w:rPr>
        <w:t>а</w:t>
      </w:r>
      <w:r w:rsidRPr="00E057FE">
        <w:rPr>
          <w:sz w:val="28"/>
        </w:rPr>
        <w:t>тарстан на 2014-2020  годы</w:t>
      </w:r>
    </w:p>
    <w:p w:rsidR="003F34BD" w:rsidRDefault="003F34BD" w:rsidP="003F34BD">
      <w:pPr>
        <w:spacing w:line="360" w:lineRule="auto"/>
        <w:ind w:left="426"/>
        <w:jc w:val="both"/>
        <w:rPr>
          <w:sz w:val="28"/>
        </w:rPr>
      </w:pPr>
      <w:r>
        <w:rPr>
          <w:sz w:val="28"/>
          <w:szCs w:val="28"/>
        </w:rPr>
        <w:t xml:space="preserve"> 2.Исполнителям обеспечить выполнение Плана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Программы.</w:t>
      </w:r>
    </w:p>
    <w:p w:rsidR="003F34BD" w:rsidRPr="00F96A30" w:rsidRDefault="003F34BD" w:rsidP="003F34B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3.</w:t>
      </w:r>
      <w:r w:rsidRPr="00F96A30">
        <w:rPr>
          <w:sz w:val="28"/>
        </w:rPr>
        <w:t xml:space="preserve">Контроль за исполнением настоящего постановления оставляю за собой. </w:t>
      </w:r>
    </w:p>
    <w:p w:rsidR="003F34BD" w:rsidRDefault="003F34BD" w:rsidP="003F34BD">
      <w:pPr>
        <w:spacing w:line="360" w:lineRule="auto"/>
        <w:jc w:val="both"/>
        <w:rPr>
          <w:sz w:val="28"/>
        </w:rPr>
      </w:pPr>
    </w:p>
    <w:p w:rsidR="003F34BD" w:rsidRDefault="003F34BD" w:rsidP="003F34BD">
      <w:pPr>
        <w:jc w:val="both"/>
        <w:rPr>
          <w:sz w:val="28"/>
        </w:rPr>
      </w:pPr>
    </w:p>
    <w:p w:rsidR="003F34BD" w:rsidRDefault="003F34BD" w:rsidP="003F34BD">
      <w:pPr>
        <w:jc w:val="both"/>
        <w:rPr>
          <w:sz w:val="28"/>
        </w:rPr>
      </w:pPr>
    </w:p>
    <w:p w:rsidR="003F34BD" w:rsidRPr="00D05EFE" w:rsidRDefault="003F34BD" w:rsidP="003F34BD">
      <w:pPr>
        <w:jc w:val="both"/>
        <w:rPr>
          <w:b/>
          <w:sz w:val="28"/>
          <w:szCs w:val="28"/>
        </w:rPr>
      </w:pPr>
      <w:r w:rsidRPr="00D05EF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D05EFE">
        <w:rPr>
          <w:b/>
          <w:sz w:val="28"/>
          <w:szCs w:val="28"/>
        </w:rPr>
        <w:t>Руководитель</w:t>
      </w:r>
    </w:p>
    <w:p w:rsidR="003F34BD" w:rsidRPr="00D05EFE" w:rsidRDefault="003F34BD" w:rsidP="003F34BD">
      <w:pPr>
        <w:tabs>
          <w:tab w:val="left" w:pos="567"/>
          <w:tab w:val="left" w:pos="709"/>
          <w:tab w:val="left" w:pos="851"/>
        </w:tabs>
        <w:jc w:val="both"/>
        <w:rPr>
          <w:b/>
          <w:sz w:val="28"/>
          <w:szCs w:val="28"/>
        </w:rPr>
      </w:pPr>
      <w:r w:rsidRPr="00D05EFE">
        <w:rPr>
          <w:b/>
          <w:sz w:val="28"/>
          <w:szCs w:val="28"/>
        </w:rPr>
        <w:t xml:space="preserve">         Исполнительного комитета                       </w:t>
      </w:r>
      <w:r>
        <w:rPr>
          <w:b/>
          <w:sz w:val="28"/>
          <w:szCs w:val="28"/>
        </w:rPr>
        <w:t xml:space="preserve">                               </w:t>
      </w:r>
      <w:r w:rsidRPr="00D05EFE">
        <w:rPr>
          <w:b/>
          <w:sz w:val="28"/>
          <w:szCs w:val="28"/>
        </w:rPr>
        <w:t>Д.А. Гил</w:t>
      </w:r>
      <w:r w:rsidRPr="00D05EFE">
        <w:rPr>
          <w:b/>
          <w:sz w:val="28"/>
          <w:szCs w:val="28"/>
        </w:rPr>
        <w:t>я</w:t>
      </w:r>
      <w:r w:rsidRPr="00D05EFE">
        <w:rPr>
          <w:b/>
          <w:sz w:val="28"/>
          <w:szCs w:val="28"/>
        </w:rPr>
        <w:t>зов</w:t>
      </w:r>
    </w:p>
    <w:p w:rsidR="003F34BD" w:rsidRDefault="003F34BD">
      <w:pPr>
        <w:spacing w:after="200" w:line="276" w:lineRule="auto"/>
        <w:rPr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D44E66" w:rsidRPr="00B8748B" w:rsidRDefault="00D44E66" w:rsidP="00616603">
      <w:pPr>
        <w:pStyle w:val="4"/>
        <w:ind w:left="6096"/>
        <w:jc w:val="left"/>
        <w:rPr>
          <w:b w:val="0"/>
          <w:color w:val="000000"/>
          <w:sz w:val="20"/>
          <w:szCs w:val="20"/>
        </w:rPr>
      </w:pPr>
      <w:r w:rsidRPr="00B8748B">
        <w:rPr>
          <w:b w:val="0"/>
          <w:color w:val="000000"/>
          <w:sz w:val="20"/>
          <w:szCs w:val="20"/>
        </w:rPr>
        <w:lastRenderedPageBreak/>
        <w:t xml:space="preserve">Приложение </w:t>
      </w:r>
    </w:p>
    <w:p w:rsidR="00D44E66" w:rsidRPr="00B8748B" w:rsidRDefault="00D44E66" w:rsidP="00616603">
      <w:pPr>
        <w:pStyle w:val="4"/>
        <w:ind w:left="6096"/>
        <w:jc w:val="left"/>
        <w:rPr>
          <w:b w:val="0"/>
          <w:color w:val="000000"/>
          <w:sz w:val="20"/>
          <w:szCs w:val="20"/>
        </w:rPr>
      </w:pPr>
      <w:r w:rsidRPr="00B8748B">
        <w:rPr>
          <w:b w:val="0"/>
          <w:color w:val="000000"/>
          <w:sz w:val="20"/>
          <w:szCs w:val="20"/>
        </w:rPr>
        <w:t xml:space="preserve">к </w:t>
      </w:r>
      <w:r>
        <w:rPr>
          <w:b w:val="0"/>
          <w:color w:val="000000"/>
          <w:sz w:val="20"/>
          <w:szCs w:val="20"/>
        </w:rPr>
        <w:t xml:space="preserve">Постановлению </w:t>
      </w:r>
      <w:r w:rsidRPr="00B8748B">
        <w:rPr>
          <w:b w:val="0"/>
          <w:color w:val="000000"/>
          <w:sz w:val="20"/>
          <w:szCs w:val="20"/>
        </w:rPr>
        <w:t>Исполнительного</w:t>
      </w:r>
    </w:p>
    <w:p w:rsidR="00D44E66" w:rsidRPr="00B8748B" w:rsidRDefault="00D44E66" w:rsidP="00616603">
      <w:pPr>
        <w:pStyle w:val="4"/>
        <w:ind w:left="6096"/>
        <w:jc w:val="left"/>
        <w:rPr>
          <w:b w:val="0"/>
          <w:color w:val="000000"/>
          <w:sz w:val="20"/>
          <w:szCs w:val="20"/>
        </w:rPr>
      </w:pPr>
      <w:r w:rsidRPr="00B8748B">
        <w:rPr>
          <w:b w:val="0"/>
          <w:color w:val="000000"/>
          <w:sz w:val="20"/>
          <w:szCs w:val="20"/>
        </w:rPr>
        <w:t xml:space="preserve">комитета </w:t>
      </w:r>
      <w:r w:rsidR="007A0504">
        <w:rPr>
          <w:b w:val="0"/>
          <w:color w:val="000000"/>
          <w:sz w:val="20"/>
          <w:szCs w:val="20"/>
        </w:rPr>
        <w:t>Алексеев</w:t>
      </w:r>
      <w:r w:rsidRPr="00B8748B">
        <w:rPr>
          <w:b w:val="0"/>
          <w:color w:val="000000"/>
          <w:sz w:val="20"/>
          <w:szCs w:val="20"/>
        </w:rPr>
        <w:t>ского</w:t>
      </w:r>
    </w:p>
    <w:p w:rsidR="00D44E66" w:rsidRDefault="00D44E66" w:rsidP="00616603">
      <w:pPr>
        <w:pStyle w:val="4"/>
        <w:ind w:left="6096"/>
        <w:jc w:val="left"/>
        <w:rPr>
          <w:b w:val="0"/>
          <w:color w:val="000000"/>
          <w:sz w:val="20"/>
          <w:szCs w:val="20"/>
        </w:rPr>
      </w:pPr>
      <w:r w:rsidRPr="00B8748B">
        <w:rPr>
          <w:b w:val="0"/>
          <w:color w:val="000000"/>
          <w:sz w:val="20"/>
          <w:szCs w:val="20"/>
        </w:rPr>
        <w:t xml:space="preserve">муниципального района    </w:t>
      </w:r>
    </w:p>
    <w:p w:rsidR="00D44E66" w:rsidRPr="00B8748B" w:rsidRDefault="00D44E66" w:rsidP="00616603">
      <w:pPr>
        <w:pStyle w:val="4"/>
        <w:ind w:left="6096"/>
        <w:jc w:val="left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 xml:space="preserve">от </w:t>
      </w:r>
      <w:r w:rsidR="003F34BD">
        <w:rPr>
          <w:b w:val="0"/>
          <w:color w:val="000000"/>
          <w:sz w:val="20"/>
          <w:szCs w:val="20"/>
        </w:rPr>
        <w:t>14.05.</w:t>
      </w:r>
      <w:r>
        <w:rPr>
          <w:b w:val="0"/>
          <w:color w:val="000000"/>
          <w:sz w:val="20"/>
          <w:szCs w:val="20"/>
        </w:rPr>
        <w:t>201</w:t>
      </w:r>
      <w:r w:rsidR="007A0504">
        <w:rPr>
          <w:b w:val="0"/>
          <w:color w:val="000000"/>
          <w:sz w:val="20"/>
          <w:szCs w:val="20"/>
        </w:rPr>
        <w:t>4</w:t>
      </w:r>
      <w:r>
        <w:rPr>
          <w:b w:val="0"/>
          <w:color w:val="000000"/>
          <w:sz w:val="20"/>
          <w:szCs w:val="20"/>
        </w:rPr>
        <w:t>г.  №  _</w:t>
      </w:r>
      <w:r w:rsidR="003F34BD" w:rsidRPr="003F34BD">
        <w:rPr>
          <w:b w:val="0"/>
          <w:color w:val="000000"/>
          <w:sz w:val="20"/>
          <w:szCs w:val="20"/>
          <w:u w:val="single"/>
        </w:rPr>
        <w:t>281</w:t>
      </w:r>
      <w:r>
        <w:rPr>
          <w:b w:val="0"/>
          <w:color w:val="000000"/>
          <w:sz w:val="20"/>
          <w:szCs w:val="20"/>
        </w:rPr>
        <w:t xml:space="preserve">_   </w:t>
      </w:r>
    </w:p>
    <w:p w:rsidR="00D44E66" w:rsidRPr="00573DAC" w:rsidRDefault="00D44E66" w:rsidP="00616603">
      <w:pPr>
        <w:framePr w:hSpace="181" w:wrap="around" w:vAnchor="text" w:hAnchor="page" w:x="1341" w:y="1448"/>
        <w:ind w:left="6096"/>
        <w:rPr>
          <w:b/>
          <w:color w:val="000000"/>
        </w:rPr>
      </w:pPr>
    </w:p>
    <w:p w:rsidR="00D44E66" w:rsidRPr="00573DAC" w:rsidRDefault="00D44E66" w:rsidP="00616603">
      <w:pPr>
        <w:ind w:left="6096"/>
        <w:rPr>
          <w:color w:val="000000"/>
          <w:sz w:val="40"/>
        </w:rPr>
      </w:pPr>
    </w:p>
    <w:p w:rsidR="00D44E66" w:rsidRPr="00573DAC" w:rsidRDefault="00D44E66" w:rsidP="00D44E66">
      <w:pPr>
        <w:jc w:val="center"/>
        <w:rPr>
          <w:color w:val="000000"/>
          <w:sz w:val="40"/>
        </w:rPr>
      </w:pPr>
    </w:p>
    <w:p w:rsidR="00D44E66" w:rsidRPr="00B8748B" w:rsidRDefault="00D44E66" w:rsidP="00D44E66">
      <w:pPr>
        <w:rPr>
          <w:color w:val="000000"/>
          <w:sz w:val="40"/>
        </w:rPr>
      </w:pPr>
    </w:p>
    <w:p w:rsidR="00D44E66" w:rsidRPr="00B8748B" w:rsidRDefault="00D44E66" w:rsidP="00D44E66">
      <w:pPr>
        <w:rPr>
          <w:color w:val="000000"/>
          <w:sz w:val="40"/>
        </w:rPr>
      </w:pPr>
    </w:p>
    <w:p w:rsidR="00D44E66" w:rsidRPr="00573DAC" w:rsidRDefault="00D44E66" w:rsidP="00D44E66">
      <w:pPr>
        <w:jc w:val="center"/>
        <w:rPr>
          <w:color w:val="000000"/>
          <w:sz w:val="40"/>
        </w:rPr>
      </w:pPr>
    </w:p>
    <w:p w:rsidR="00D44E66" w:rsidRDefault="00D44E66" w:rsidP="00D44E66">
      <w:pPr>
        <w:jc w:val="center"/>
        <w:rPr>
          <w:b/>
          <w:color w:val="000000"/>
          <w:sz w:val="48"/>
        </w:rPr>
      </w:pPr>
    </w:p>
    <w:p w:rsidR="00D44E66" w:rsidRDefault="00D44E66" w:rsidP="00D44E66">
      <w:pPr>
        <w:jc w:val="center"/>
        <w:rPr>
          <w:b/>
          <w:color w:val="000000"/>
          <w:sz w:val="48"/>
        </w:rPr>
      </w:pPr>
    </w:p>
    <w:p w:rsidR="00D44E66" w:rsidRDefault="00D44E66" w:rsidP="00D44E66">
      <w:pPr>
        <w:jc w:val="center"/>
        <w:rPr>
          <w:b/>
          <w:color w:val="000000"/>
          <w:sz w:val="48"/>
        </w:rPr>
      </w:pPr>
    </w:p>
    <w:p w:rsidR="00D44E66" w:rsidRDefault="00D44E66" w:rsidP="00D44E66">
      <w:pPr>
        <w:jc w:val="center"/>
        <w:rPr>
          <w:b/>
          <w:color w:val="000000"/>
          <w:sz w:val="48"/>
        </w:rPr>
      </w:pPr>
    </w:p>
    <w:p w:rsidR="00D44E66" w:rsidRPr="00573DAC" w:rsidRDefault="00D44E66" w:rsidP="00D44E66">
      <w:pPr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 xml:space="preserve"> МУНИЦИПАЛЬНАЯ </w:t>
      </w:r>
      <w:r w:rsidRPr="00573DAC">
        <w:rPr>
          <w:b/>
          <w:color w:val="000000"/>
          <w:sz w:val="48"/>
        </w:rPr>
        <w:t>ПРОГРАММА</w:t>
      </w:r>
    </w:p>
    <w:p w:rsidR="00D44E66" w:rsidRPr="00573DAC" w:rsidRDefault="00D44E66" w:rsidP="00D44E66">
      <w:pPr>
        <w:jc w:val="center"/>
        <w:rPr>
          <w:b/>
          <w:color w:val="000000"/>
          <w:sz w:val="48"/>
        </w:rPr>
      </w:pPr>
      <w:r>
        <w:rPr>
          <w:b/>
          <w:color w:val="000000"/>
          <w:sz w:val="48"/>
        </w:rPr>
        <w:t xml:space="preserve"> поддержки и </w:t>
      </w:r>
      <w:r w:rsidRPr="00573DAC">
        <w:rPr>
          <w:b/>
          <w:color w:val="000000"/>
          <w:sz w:val="48"/>
        </w:rPr>
        <w:t xml:space="preserve">развития малого </w:t>
      </w:r>
    </w:p>
    <w:p w:rsidR="00D44E66" w:rsidRPr="00573DAC" w:rsidRDefault="00D44E66" w:rsidP="00D44E66">
      <w:pPr>
        <w:jc w:val="center"/>
        <w:rPr>
          <w:color w:val="000000"/>
          <w:sz w:val="48"/>
        </w:rPr>
      </w:pPr>
      <w:r>
        <w:rPr>
          <w:b/>
          <w:color w:val="000000"/>
          <w:sz w:val="48"/>
        </w:rPr>
        <w:t>и среднего предпринимательства</w:t>
      </w:r>
      <w:r w:rsidRPr="00573DAC">
        <w:rPr>
          <w:b/>
          <w:color w:val="000000"/>
          <w:sz w:val="48"/>
        </w:rPr>
        <w:t>в</w:t>
      </w:r>
    </w:p>
    <w:p w:rsidR="00D44E66" w:rsidRDefault="007A0504" w:rsidP="00D44E66">
      <w:pPr>
        <w:pStyle w:val="1"/>
        <w:jc w:val="center"/>
        <w:rPr>
          <w:rFonts w:ascii="Times New Roman" w:hAnsi="Times New Roman"/>
          <w:b/>
          <w:color w:val="000000"/>
          <w:sz w:val="48"/>
          <w:u w:val="none"/>
        </w:rPr>
      </w:pPr>
      <w:r>
        <w:rPr>
          <w:rFonts w:ascii="Times New Roman" w:hAnsi="Times New Roman"/>
          <w:b/>
          <w:color w:val="000000"/>
          <w:sz w:val="48"/>
          <w:u w:val="none"/>
        </w:rPr>
        <w:t>Алексеевс</w:t>
      </w:r>
      <w:r w:rsidR="00D44E66">
        <w:rPr>
          <w:rFonts w:ascii="Times New Roman" w:hAnsi="Times New Roman"/>
          <w:b/>
          <w:color w:val="000000"/>
          <w:sz w:val="48"/>
          <w:u w:val="none"/>
        </w:rPr>
        <w:t>ком муниципальном районе</w:t>
      </w:r>
    </w:p>
    <w:p w:rsidR="00D44E66" w:rsidRPr="00573DAC" w:rsidRDefault="00D44E66" w:rsidP="00D44E66">
      <w:pPr>
        <w:pStyle w:val="1"/>
        <w:jc w:val="center"/>
        <w:rPr>
          <w:rFonts w:ascii="Times New Roman" w:hAnsi="Times New Roman"/>
          <w:b/>
          <w:color w:val="000000"/>
          <w:sz w:val="48"/>
        </w:rPr>
      </w:pPr>
      <w:r w:rsidRPr="00573DAC">
        <w:rPr>
          <w:rFonts w:ascii="Times New Roman" w:hAnsi="Times New Roman"/>
          <w:b/>
          <w:color w:val="000000"/>
          <w:sz w:val="48"/>
          <w:u w:val="none"/>
        </w:rPr>
        <w:t>на 20</w:t>
      </w:r>
      <w:r>
        <w:rPr>
          <w:rFonts w:ascii="Times New Roman" w:hAnsi="Times New Roman"/>
          <w:b/>
          <w:color w:val="000000"/>
          <w:sz w:val="48"/>
          <w:u w:val="none"/>
        </w:rPr>
        <w:t>14</w:t>
      </w:r>
      <w:r w:rsidRPr="00573DAC">
        <w:rPr>
          <w:rFonts w:ascii="Times New Roman" w:hAnsi="Times New Roman"/>
          <w:b/>
          <w:color w:val="000000"/>
          <w:sz w:val="48"/>
          <w:u w:val="none"/>
        </w:rPr>
        <w:t>-20</w:t>
      </w:r>
      <w:r w:rsidR="007A0504">
        <w:rPr>
          <w:rFonts w:ascii="Times New Roman" w:hAnsi="Times New Roman"/>
          <w:b/>
          <w:color w:val="000000"/>
          <w:sz w:val="48"/>
          <w:u w:val="none"/>
        </w:rPr>
        <w:t>20</w:t>
      </w:r>
      <w:r w:rsidRPr="00573DAC">
        <w:rPr>
          <w:rFonts w:ascii="Times New Roman" w:hAnsi="Times New Roman"/>
          <w:b/>
          <w:color w:val="000000"/>
          <w:sz w:val="48"/>
          <w:u w:val="none"/>
        </w:rPr>
        <w:t xml:space="preserve"> годы</w:t>
      </w:r>
    </w:p>
    <w:p w:rsidR="00D44E66" w:rsidRPr="00573DAC" w:rsidRDefault="00D44E66" w:rsidP="00D44E66">
      <w:pPr>
        <w:jc w:val="center"/>
        <w:rPr>
          <w:color w:val="000000"/>
          <w:sz w:val="40"/>
        </w:rPr>
      </w:pPr>
    </w:p>
    <w:p w:rsidR="00D44E66" w:rsidRPr="00573DAC" w:rsidRDefault="00D44E66" w:rsidP="00D44E66">
      <w:pPr>
        <w:jc w:val="center"/>
        <w:rPr>
          <w:color w:val="000000"/>
          <w:sz w:val="40"/>
        </w:rPr>
      </w:pPr>
    </w:p>
    <w:p w:rsidR="00D44E66" w:rsidRPr="00573DAC" w:rsidRDefault="00D44E66" w:rsidP="00D44E66">
      <w:pPr>
        <w:rPr>
          <w:color w:val="000000"/>
        </w:rPr>
      </w:pPr>
    </w:p>
    <w:p w:rsidR="00D44E66" w:rsidRPr="00573DAC" w:rsidRDefault="00D44E66" w:rsidP="00D44E66">
      <w:pPr>
        <w:rPr>
          <w:color w:val="000000"/>
        </w:rPr>
      </w:pPr>
    </w:p>
    <w:p w:rsidR="00D44E66" w:rsidRPr="00573DAC" w:rsidRDefault="00D44E66" w:rsidP="00D44E66">
      <w:pPr>
        <w:jc w:val="center"/>
        <w:rPr>
          <w:b/>
          <w:color w:val="000000"/>
          <w:sz w:val="32"/>
        </w:rPr>
      </w:pPr>
    </w:p>
    <w:p w:rsidR="00D44E66" w:rsidRPr="00573DAC" w:rsidRDefault="00D44E66" w:rsidP="00D44E66">
      <w:pPr>
        <w:jc w:val="center"/>
        <w:rPr>
          <w:color w:val="000000"/>
          <w:sz w:val="40"/>
        </w:rPr>
      </w:pPr>
    </w:p>
    <w:p w:rsidR="00D44E66" w:rsidRDefault="00D44E66" w:rsidP="00D44E66">
      <w:pPr>
        <w:widowControl w:val="0"/>
        <w:autoSpaceDE w:val="0"/>
        <w:autoSpaceDN w:val="0"/>
        <w:adjustRightInd w:val="0"/>
        <w:ind w:left="5220"/>
        <w:rPr>
          <w:color w:val="000000"/>
          <w:sz w:val="28"/>
          <w:szCs w:val="28"/>
        </w:rPr>
      </w:pPr>
    </w:p>
    <w:p w:rsidR="00D44E66" w:rsidRDefault="00D44E66" w:rsidP="00D44E66">
      <w:pPr>
        <w:widowControl w:val="0"/>
        <w:autoSpaceDE w:val="0"/>
        <w:autoSpaceDN w:val="0"/>
        <w:adjustRightInd w:val="0"/>
        <w:ind w:left="5220"/>
        <w:rPr>
          <w:color w:val="000000"/>
          <w:sz w:val="28"/>
          <w:szCs w:val="28"/>
        </w:rPr>
      </w:pPr>
    </w:p>
    <w:p w:rsidR="00D44E66" w:rsidRDefault="00D44E66" w:rsidP="00D44E66">
      <w:pPr>
        <w:widowControl w:val="0"/>
        <w:autoSpaceDE w:val="0"/>
        <w:autoSpaceDN w:val="0"/>
        <w:adjustRightInd w:val="0"/>
        <w:ind w:left="5220"/>
        <w:rPr>
          <w:color w:val="000000"/>
          <w:sz w:val="28"/>
          <w:szCs w:val="28"/>
        </w:rPr>
      </w:pPr>
    </w:p>
    <w:p w:rsidR="00D44E66" w:rsidRDefault="00D44E66" w:rsidP="00D44E66">
      <w:pPr>
        <w:widowControl w:val="0"/>
        <w:autoSpaceDE w:val="0"/>
        <w:autoSpaceDN w:val="0"/>
        <w:adjustRightInd w:val="0"/>
        <w:ind w:left="5220"/>
        <w:rPr>
          <w:color w:val="000000"/>
          <w:sz w:val="28"/>
          <w:szCs w:val="28"/>
        </w:rPr>
      </w:pPr>
    </w:p>
    <w:p w:rsidR="00D44E66" w:rsidRDefault="00D44E66" w:rsidP="00D44E66">
      <w:pPr>
        <w:widowControl w:val="0"/>
        <w:autoSpaceDE w:val="0"/>
        <w:autoSpaceDN w:val="0"/>
        <w:adjustRightInd w:val="0"/>
        <w:ind w:left="5220"/>
        <w:rPr>
          <w:color w:val="000000"/>
          <w:sz w:val="28"/>
          <w:szCs w:val="28"/>
        </w:rPr>
      </w:pPr>
    </w:p>
    <w:p w:rsidR="00D44E66" w:rsidRDefault="00D44E66" w:rsidP="00D44E66">
      <w:pPr>
        <w:widowControl w:val="0"/>
        <w:autoSpaceDE w:val="0"/>
        <w:autoSpaceDN w:val="0"/>
        <w:adjustRightInd w:val="0"/>
        <w:ind w:left="5220"/>
        <w:rPr>
          <w:color w:val="000000"/>
          <w:sz w:val="28"/>
          <w:szCs w:val="28"/>
        </w:rPr>
      </w:pPr>
    </w:p>
    <w:p w:rsidR="00C13072" w:rsidRDefault="00C13072" w:rsidP="00D44E66">
      <w:pPr>
        <w:jc w:val="center"/>
        <w:rPr>
          <w:b/>
          <w:color w:val="000000"/>
          <w:sz w:val="32"/>
        </w:rPr>
      </w:pPr>
    </w:p>
    <w:p w:rsidR="00C13072" w:rsidRDefault="00C13072" w:rsidP="00D44E66">
      <w:pPr>
        <w:jc w:val="center"/>
        <w:rPr>
          <w:b/>
          <w:color w:val="000000"/>
          <w:sz w:val="32"/>
        </w:rPr>
      </w:pPr>
    </w:p>
    <w:p w:rsidR="00C13072" w:rsidRDefault="00C13072" w:rsidP="00D44E66">
      <w:pPr>
        <w:jc w:val="center"/>
        <w:rPr>
          <w:b/>
          <w:color w:val="000000"/>
          <w:sz w:val="32"/>
        </w:rPr>
      </w:pPr>
    </w:p>
    <w:p w:rsidR="00D44E66" w:rsidRPr="00573DAC" w:rsidRDefault="00D44E66" w:rsidP="00D44E66">
      <w:pPr>
        <w:jc w:val="center"/>
        <w:rPr>
          <w:b/>
          <w:color w:val="000000"/>
          <w:sz w:val="32"/>
        </w:rPr>
      </w:pPr>
      <w:r w:rsidRPr="00573DAC">
        <w:rPr>
          <w:b/>
          <w:color w:val="000000"/>
          <w:sz w:val="32"/>
        </w:rPr>
        <w:t>20</w:t>
      </w:r>
      <w:r>
        <w:rPr>
          <w:b/>
          <w:color w:val="000000"/>
          <w:sz w:val="32"/>
        </w:rPr>
        <w:t>1</w:t>
      </w:r>
      <w:r w:rsidR="007A0504">
        <w:rPr>
          <w:b/>
          <w:color w:val="000000"/>
          <w:sz w:val="32"/>
        </w:rPr>
        <w:t>4</w:t>
      </w:r>
      <w:r w:rsidRPr="00573DAC">
        <w:rPr>
          <w:b/>
          <w:color w:val="000000"/>
          <w:sz w:val="32"/>
        </w:rPr>
        <w:t xml:space="preserve"> год</w:t>
      </w:r>
    </w:p>
    <w:p w:rsidR="00D44E66" w:rsidRDefault="00D44E66" w:rsidP="00D44E66">
      <w:pPr>
        <w:widowControl w:val="0"/>
        <w:autoSpaceDE w:val="0"/>
        <w:autoSpaceDN w:val="0"/>
        <w:adjustRightInd w:val="0"/>
        <w:ind w:left="5220"/>
        <w:rPr>
          <w:color w:val="000000"/>
        </w:rPr>
      </w:pPr>
    </w:p>
    <w:p w:rsidR="00C13072" w:rsidRDefault="00C13072" w:rsidP="00D44E66">
      <w:pPr>
        <w:widowControl w:val="0"/>
        <w:autoSpaceDE w:val="0"/>
        <w:autoSpaceDN w:val="0"/>
        <w:adjustRightInd w:val="0"/>
        <w:ind w:left="5220"/>
        <w:rPr>
          <w:color w:val="000000"/>
        </w:rPr>
      </w:pPr>
    </w:p>
    <w:p w:rsidR="00D44E66" w:rsidRPr="00573DAC" w:rsidRDefault="00D44E66" w:rsidP="00D44E66">
      <w:pPr>
        <w:pStyle w:val="5"/>
        <w:ind w:firstLine="0"/>
        <w:rPr>
          <w:color w:val="000000"/>
        </w:rPr>
      </w:pPr>
      <w:r w:rsidRPr="00573DAC">
        <w:rPr>
          <w:color w:val="000000"/>
          <w:sz w:val="36"/>
          <w:szCs w:val="36"/>
        </w:rPr>
        <w:lastRenderedPageBreak/>
        <w:t>ПАСПОРТ</w:t>
      </w:r>
      <w:r>
        <w:rPr>
          <w:color w:val="000000"/>
          <w:sz w:val="36"/>
          <w:szCs w:val="36"/>
        </w:rPr>
        <w:t xml:space="preserve"> ПРОГРАМЫ</w:t>
      </w:r>
    </w:p>
    <w:p w:rsidR="00D44E66" w:rsidRPr="00573DAC" w:rsidRDefault="00D44E66" w:rsidP="00D44E66">
      <w:pPr>
        <w:widowControl w:val="0"/>
        <w:autoSpaceDE w:val="0"/>
        <w:autoSpaceDN w:val="0"/>
        <w:adjustRightInd w:val="0"/>
        <w:ind w:firstLine="485"/>
        <w:jc w:val="both"/>
        <w:rPr>
          <w:b/>
          <w:color w:val="00000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6840"/>
      </w:tblGrid>
      <w:tr w:rsidR="00D44E66" w:rsidRPr="00573DAC" w:rsidTr="007A0504">
        <w:tc>
          <w:tcPr>
            <w:tcW w:w="3240" w:type="dxa"/>
          </w:tcPr>
          <w:p w:rsidR="00D44E66" w:rsidRDefault="00D44E66" w:rsidP="007A0504">
            <w:pPr>
              <w:pStyle w:val="Style18"/>
              <w:widowControl/>
              <w:spacing w:line="326" w:lineRule="exact"/>
              <w:ind w:left="5" w:hanging="5"/>
              <w:rPr>
                <w:rStyle w:val="FontStyle98"/>
                <w:sz w:val="28"/>
                <w:szCs w:val="28"/>
              </w:rPr>
            </w:pPr>
            <w:r w:rsidRPr="00125135">
              <w:rPr>
                <w:rStyle w:val="FontStyle98"/>
                <w:sz w:val="28"/>
                <w:szCs w:val="28"/>
              </w:rPr>
              <w:t xml:space="preserve">Наименование </w:t>
            </w:r>
          </w:p>
          <w:p w:rsidR="00D44E66" w:rsidRPr="00125135" w:rsidRDefault="00D44E66" w:rsidP="007A0504">
            <w:pPr>
              <w:pStyle w:val="Style18"/>
              <w:widowControl/>
              <w:spacing w:line="326" w:lineRule="exact"/>
              <w:ind w:left="5" w:hanging="5"/>
              <w:rPr>
                <w:rStyle w:val="FontStyle98"/>
                <w:sz w:val="28"/>
                <w:szCs w:val="28"/>
              </w:rPr>
            </w:pPr>
            <w:r w:rsidRPr="00125135">
              <w:rPr>
                <w:rStyle w:val="FontStyle98"/>
                <w:sz w:val="28"/>
                <w:szCs w:val="28"/>
              </w:rPr>
              <w:t>Про</w:t>
            </w:r>
            <w:r w:rsidRPr="00125135">
              <w:rPr>
                <w:rStyle w:val="FontStyle98"/>
                <w:sz w:val="28"/>
                <w:szCs w:val="28"/>
              </w:rPr>
              <w:softHyphen/>
              <w:t>граммы</w:t>
            </w:r>
          </w:p>
        </w:tc>
        <w:tc>
          <w:tcPr>
            <w:tcW w:w="6840" w:type="dxa"/>
          </w:tcPr>
          <w:p w:rsidR="00D44E66" w:rsidRPr="00125135" w:rsidRDefault="00D44E66" w:rsidP="007A0504">
            <w:pPr>
              <w:pStyle w:val="Style18"/>
              <w:widowControl/>
              <w:spacing w:line="326" w:lineRule="exact"/>
              <w:ind w:left="5" w:hanging="5"/>
              <w:jc w:val="both"/>
              <w:rPr>
                <w:rStyle w:val="FontStyle98"/>
                <w:sz w:val="28"/>
                <w:szCs w:val="28"/>
              </w:rPr>
            </w:pPr>
            <w:r w:rsidRPr="00125135">
              <w:rPr>
                <w:rStyle w:val="FontStyle98"/>
                <w:sz w:val="28"/>
                <w:szCs w:val="28"/>
              </w:rPr>
              <w:t xml:space="preserve">«Развитие малого и среднего предпринимательства в </w:t>
            </w:r>
            <w:r w:rsidR="007A0504">
              <w:rPr>
                <w:rStyle w:val="FontStyle98"/>
                <w:sz w:val="28"/>
                <w:szCs w:val="28"/>
              </w:rPr>
              <w:t>Алексеевс</w:t>
            </w:r>
            <w:r w:rsidRPr="00125135">
              <w:rPr>
                <w:rStyle w:val="FontStyle98"/>
                <w:sz w:val="28"/>
                <w:szCs w:val="28"/>
              </w:rPr>
              <w:t>ком муниципальном районе  Республики Татарстан на 201</w:t>
            </w:r>
            <w:r>
              <w:rPr>
                <w:rStyle w:val="FontStyle98"/>
                <w:sz w:val="28"/>
                <w:szCs w:val="28"/>
              </w:rPr>
              <w:t>4</w:t>
            </w:r>
            <w:r w:rsidRPr="00125135">
              <w:rPr>
                <w:rStyle w:val="FontStyle98"/>
                <w:sz w:val="28"/>
                <w:szCs w:val="28"/>
              </w:rPr>
              <w:t xml:space="preserve"> - 20</w:t>
            </w:r>
            <w:r w:rsidR="007A0504">
              <w:rPr>
                <w:rStyle w:val="FontStyle98"/>
                <w:sz w:val="28"/>
                <w:szCs w:val="28"/>
              </w:rPr>
              <w:t>20</w:t>
            </w:r>
            <w:r w:rsidRPr="00125135">
              <w:rPr>
                <w:rStyle w:val="FontStyle98"/>
                <w:sz w:val="28"/>
                <w:szCs w:val="28"/>
              </w:rPr>
              <w:t xml:space="preserve"> годы» (далее - </w:t>
            </w:r>
            <w:r>
              <w:rPr>
                <w:rStyle w:val="FontStyle98"/>
                <w:sz w:val="28"/>
                <w:szCs w:val="28"/>
              </w:rPr>
              <w:t>П</w:t>
            </w:r>
            <w:r w:rsidRPr="00125135">
              <w:rPr>
                <w:rStyle w:val="FontStyle98"/>
                <w:sz w:val="28"/>
                <w:szCs w:val="28"/>
              </w:rPr>
              <w:t>рограмма)</w:t>
            </w:r>
          </w:p>
        </w:tc>
      </w:tr>
      <w:tr w:rsidR="00D44E66" w:rsidRPr="00573DAC" w:rsidTr="007A0504">
        <w:tc>
          <w:tcPr>
            <w:tcW w:w="3240" w:type="dxa"/>
          </w:tcPr>
          <w:p w:rsidR="00D44E66" w:rsidRPr="00125135" w:rsidRDefault="00D44E66" w:rsidP="007A0504">
            <w:pPr>
              <w:pStyle w:val="Style18"/>
              <w:widowControl/>
              <w:spacing w:line="326" w:lineRule="exact"/>
              <w:ind w:left="5" w:hanging="5"/>
              <w:rPr>
                <w:rStyle w:val="FontStyle98"/>
                <w:sz w:val="28"/>
                <w:szCs w:val="28"/>
              </w:rPr>
            </w:pPr>
            <w:r w:rsidRPr="00125135">
              <w:rPr>
                <w:rStyle w:val="FontStyle98"/>
                <w:sz w:val="28"/>
                <w:szCs w:val="28"/>
              </w:rPr>
              <w:t>Государственный    за</w:t>
            </w:r>
            <w:r w:rsidRPr="00125135">
              <w:rPr>
                <w:rStyle w:val="FontStyle98"/>
                <w:sz w:val="28"/>
                <w:szCs w:val="28"/>
              </w:rPr>
              <w:softHyphen/>
              <w:t>казчик Программы</w:t>
            </w:r>
          </w:p>
        </w:tc>
        <w:tc>
          <w:tcPr>
            <w:tcW w:w="6840" w:type="dxa"/>
          </w:tcPr>
          <w:p w:rsidR="00D44E66" w:rsidRPr="00125135" w:rsidRDefault="00D44E66" w:rsidP="007A0504">
            <w:pPr>
              <w:pStyle w:val="Style60"/>
              <w:widowControl/>
              <w:spacing w:line="240" w:lineRule="auto"/>
              <w:ind w:firstLine="0"/>
              <w:jc w:val="both"/>
              <w:rPr>
                <w:rStyle w:val="FontStyle98"/>
                <w:sz w:val="28"/>
                <w:szCs w:val="28"/>
              </w:rPr>
            </w:pPr>
            <w:r w:rsidRPr="00125135">
              <w:rPr>
                <w:rStyle w:val="FontStyle98"/>
                <w:sz w:val="28"/>
                <w:szCs w:val="28"/>
              </w:rPr>
              <w:t xml:space="preserve">Исполнительный комитет </w:t>
            </w:r>
            <w:r w:rsidR="007A0504">
              <w:rPr>
                <w:rStyle w:val="FontStyle98"/>
                <w:sz w:val="28"/>
                <w:szCs w:val="28"/>
              </w:rPr>
              <w:t>Алексеев</w:t>
            </w:r>
            <w:r w:rsidRPr="00125135">
              <w:rPr>
                <w:rStyle w:val="FontStyle98"/>
                <w:sz w:val="28"/>
                <w:szCs w:val="28"/>
              </w:rPr>
              <w:t>ского муниципального района</w:t>
            </w:r>
          </w:p>
        </w:tc>
      </w:tr>
      <w:tr w:rsidR="00D44E66" w:rsidRPr="00573DAC" w:rsidTr="007A0504">
        <w:tc>
          <w:tcPr>
            <w:tcW w:w="3240" w:type="dxa"/>
          </w:tcPr>
          <w:p w:rsidR="00D44E66" w:rsidRPr="00125135" w:rsidRDefault="00D44E66" w:rsidP="007A0504">
            <w:pPr>
              <w:pStyle w:val="Style18"/>
              <w:widowControl/>
              <w:spacing w:line="326" w:lineRule="exact"/>
              <w:rPr>
                <w:rStyle w:val="FontStyle98"/>
                <w:sz w:val="28"/>
                <w:szCs w:val="28"/>
              </w:rPr>
            </w:pPr>
            <w:r w:rsidRPr="00125135">
              <w:rPr>
                <w:rStyle w:val="FontStyle98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840" w:type="dxa"/>
          </w:tcPr>
          <w:p w:rsidR="00D44E66" w:rsidRPr="00125135" w:rsidRDefault="00D44E66" w:rsidP="007A0504">
            <w:pPr>
              <w:pStyle w:val="Style60"/>
              <w:widowControl/>
              <w:spacing w:line="240" w:lineRule="auto"/>
              <w:ind w:firstLine="0"/>
              <w:jc w:val="both"/>
              <w:rPr>
                <w:rStyle w:val="FontStyle98"/>
                <w:sz w:val="28"/>
                <w:szCs w:val="28"/>
              </w:rPr>
            </w:pPr>
            <w:r w:rsidRPr="00125135">
              <w:rPr>
                <w:rStyle w:val="FontStyle98"/>
                <w:sz w:val="28"/>
                <w:szCs w:val="28"/>
              </w:rPr>
              <w:t xml:space="preserve">Отдел экономики Исполнительного </w:t>
            </w:r>
            <w:r>
              <w:rPr>
                <w:rStyle w:val="FontStyle98"/>
                <w:sz w:val="28"/>
                <w:szCs w:val="28"/>
              </w:rPr>
              <w:t>к</w:t>
            </w:r>
            <w:r w:rsidRPr="00125135">
              <w:rPr>
                <w:rStyle w:val="FontStyle98"/>
                <w:sz w:val="28"/>
                <w:szCs w:val="28"/>
              </w:rPr>
              <w:t xml:space="preserve">омитета </w:t>
            </w:r>
            <w:r w:rsidR="007A0504">
              <w:rPr>
                <w:rStyle w:val="FontStyle98"/>
                <w:sz w:val="28"/>
                <w:szCs w:val="28"/>
              </w:rPr>
              <w:t>Алексеев</w:t>
            </w:r>
            <w:r w:rsidRPr="00125135">
              <w:rPr>
                <w:rStyle w:val="FontStyle98"/>
                <w:sz w:val="28"/>
                <w:szCs w:val="28"/>
              </w:rPr>
              <w:t>ского муниципального района</w:t>
            </w:r>
          </w:p>
        </w:tc>
      </w:tr>
      <w:tr w:rsidR="00D44E66" w:rsidRPr="00573DAC" w:rsidTr="007A0504">
        <w:tc>
          <w:tcPr>
            <w:tcW w:w="3240" w:type="dxa"/>
          </w:tcPr>
          <w:p w:rsidR="00D44E66" w:rsidRPr="00125135" w:rsidRDefault="00D44E66" w:rsidP="007A0504">
            <w:pPr>
              <w:pStyle w:val="Style60"/>
              <w:widowControl/>
              <w:spacing w:line="240" w:lineRule="auto"/>
              <w:ind w:firstLine="0"/>
              <w:rPr>
                <w:rStyle w:val="FontStyle98"/>
                <w:sz w:val="28"/>
                <w:szCs w:val="28"/>
              </w:rPr>
            </w:pPr>
            <w:r w:rsidRPr="00125135">
              <w:rPr>
                <w:rStyle w:val="FontStyle98"/>
                <w:sz w:val="28"/>
                <w:szCs w:val="28"/>
              </w:rPr>
              <w:t>Цель Программы</w:t>
            </w:r>
          </w:p>
        </w:tc>
        <w:tc>
          <w:tcPr>
            <w:tcW w:w="6840" w:type="dxa"/>
          </w:tcPr>
          <w:p w:rsidR="00D44E66" w:rsidRPr="00125135" w:rsidRDefault="00D44E66" w:rsidP="007A0504">
            <w:pPr>
              <w:pStyle w:val="Style18"/>
              <w:widowControl/>
              <w:spacing w:line="322" w:lineRule="exact"/>
              <w:jc w:val="both"/>
              <w:rPr>
                <w:rStyle w:val="FontStyle98"/>
                <w:sz w:val="28"/>
                <w:szCs w:val="28"/>
              </w:rPr>
            </w:pPr>
            <w:r w:rsidRPr="00125135">
              <w:rPr>
                <w:rStyle w:val="FontStyle98"/>
                <w:sz w:val="28"/>
                <w:szCs w:val="28"/>
              </w:rPr>
              <w:t>Создание условий для эффективного функционирова</w:t>
            </w:r>
            <w:r w:rsidRPr="00125135">
              <w:rPr>
                <w:rStyle w:val="FontStyle98"/>
                <w:sz w:val="28"/>
                <w:szCs w:val="28"/>
              </w:rPr>
              <w:softHyphen/>
              <w:t>ния и развития малого и среднего предприниматель</w:t>
            </w:r>
            <w:r w:rsidRPr="00125135">
              <w:rPr>
                <w:rStyle w:val="FontStyle98"/>
                <w:sz w:val="28"/>
                <w:szCs w:val="28"/>
              </w:rPr>
              <w:softHyphen/>
              <w:t>ства как важнейше</w:t>
            </w:r>
            <w:r w:rsidR="007A0504">
              <w:rPr>
                <w:rStyle w:val="FontStyle98"/>
                <w:sz w:val="28"/>
                <w:szCs w:val="28"/>
              </w:rPr>
              <w:t>гофактора в</w:t>
            </w:r>
            <w:r w:rsidRPr="00125135">
              <w:rPr>
                <w:rStyle w:val="FontStyle98"/>
                <w:sz w:val="28"/>
                <w:szCs w:val="28"/>
              </w:rPr>
              <w:t xml:space="preserve"> формирования инно</w:t>
            </w:r>
            <w:r w:rsidRPr="00125135">
              <w:rPr>
                <w:rStyle w:val="FontStyle98"/>
                <w:sz w:val="28"/>
                <w:szCs w:val="28"/>
              </w:rPr>
              <w:softHyphen/>
              <w:t xml:space="preserve">вационной экономики, а также увеличение его вклада в решение задач  социально-экономического  развития  в </w:t>
            </w:r>
            <w:r w:rsidR="007A0504">
              <w:rPr>
                <w:rStyle w:val="FontStyle98"/>
                <w:sz w:val="28"/>
                <w:szCs w:val="28"/>
              </w:rPr>
              <w:t>Алексеевском</w:t>
            </w:r>
            <w:r w:rsidRPr="00125135">
              <w:rPr>
                <w:rStyle w:val="FontStyle98"/>
                <w:sz w:val="28"/>
                <w:szCs w:val="28"/>
              </w:rPr>
              <w:t xml:space="preserve"> муниципальном районе Республики Татарстан</w:t>
            </w:r>
            <w:r w:rsidR="003A0FC4">
              <w:rPr>
                <w:rStyle w:val="FontStyle98"/>
                <w:sz w:val="28"/>
                <w:szCs w:val="28"/>
              </w:rPr>
              <w:t xml:space="preserve">. Обеспечение устойчивого роста экономики района посредством увеличением удельного веса малого бизнеса. </w:t>
            </w:r>
          </w:p>
        </w:tc>
      </w:tr>
      <w:tr w:rsidR="00D44E66" w:rsidRPr="00573DAC" w:rsidTr="007A0504">
        <w:tc>
          <w:tcPr>
            <w:tcW w:w="3240" w:type="dxa"/>
          </w:tcPr>
          <w:p w:rsidR="00D44E66" w:rsidRPr="00125135" w:rsidRDefault="00D44E66" w:rsidP="007A0504">
            <w:pPr>
              <w:pStyle w:val="Style60"/>
              <w:widowControl/>
              <w:spacing w:line="240" w:lineRule="auto"/>
              <w:ind w:firstLine="0"/>
              <w:rPr>
                <w:rStyle w:val="FontStyle98"/>
                <w:sz w:val="28"/>
                <w:szCs w:val="28"/>
              </w:rPr>
            </w:pPr>
            <w:r w:rsidRPr="00125135">
              <w:rPr>
                <w:rStyle w:val="FontStyle98"/>
                <w:sz w:val="28"/>
                <w:szCs w:val="28"/>
              </w:rPr>
              <w:t>Задачи Программы</w:t>
            </w:r>
          </w:p>
        </w:tc>
        <w:tc>
          <w:tcPr>
            <w:tcW w:w="6840" w:type="dxa"/>
          </w:tcPr>
          <w:p w:rsidR="00D44E66" w:rsidRPr="00125135" w:rsidRDefault="00D44E66" w:rsidP="007A0504">
            <w:pPr>
              <w:pStyle w:val="Style20"/>
              <w:widowControl/>
              <w:tabs>
                <w:tab w:val="left" w:pos="398"/>
              </w:tabs>
              <w:spacing w:line="322" w:lineRule="exact"/>
              <w:ind w:firstLine="29"/>
              <w:jc w:val="both"/>
              <w:rPr>
                <w:rStyle w:val="FontStyle98"/>
                <w:sz w:val="28"/>
                <w:szCs w:val="28"/>
              </w:rPr>
            </w:pPr>
            <w:r w:rsidRPr="00125135">
              <w:rPr>
                <w:rStyle w:val="FontStyle98"/>
                <w:sz w:val="28"/>
                <w:szCs w:val="28"/>
              </w:rPr>
              <w:t>1.</w:t>
            </w:r>
            <w:r w:rsidRPr="00125135">
              <w:rPr>
                <w:rStyle w:val="FontStyle98"/>
                <w:sz w:val="28"/>
                <w:szCs w:val="28"/>
              </w:rPr>
              <w:tab/>
              <w:t>Содействие    технологическому    перевооружению</w:t>
            </w:r>
            <w:r w:rsidRPr="00125135">
              <w:rPr>
                <w:rStyle w:val="FontStyle98"/>
                <w:sz w:val="28"/>
                <w:szCs w:val="28"/>
              </w:rPr>
              <w:br/>
              <w:t>производства и повышению производительности труда</w:t>
            </w:r>
            <w:r w:rsidRPr="00125135">
              <w:rPr>
                <w:rStyle w:val="FontStyle98"/>
                <w:sz w:val="28"/>
                <w:szCs w:val="28"/>
              </w:rPr>
              <w:br/>
              <w:t>субъектов малого и среднего предпринимательства в</w:t>
            </w:r>
            <w:r w:rsidRPr="00125135">
              <w:rPr>
                <w:rStyle w:val="FontStyle98"/>
                <w:sz w:val="28"/>
                <w:szCs w:val="28"/>
              </w:rPr>
              <w:br/>
              <w:t>промышленности,   а  также  создание  условий  для</w:t>
            </w:r>
            <w:r w:rsidRPr="00125135">
              <w:rPr>
                <w:rStyle w:val="FontStyle98"/>
                <w:sz w:val="28"/>
                <w:szCs w:val="28"/>
              </w:rPr>
              <w:br/>
              <w:t>устойчивого развития малых форм хозяйствования в</w:t>
            </w:r>
            <w:r w:rsidRPr="00125135">
              <w:rPr>
                <w:rStyle w:val="FontStyle98"/>
                <w:sz w:val="28"/>
                <w:szCs w:val="28"/>
              </w:rPr>
              <w:br/>
              <w:t>сельской местности;</w:t>
            </w:r>
          </w:p>
          <w:p w:rsidR="00D44E66" w:rsidRPr="00125135" w:rsidRDefault="00D44E66" w:rsidP="007A0504">
            <w:pPr>
              <w:pStyle w:val="Style20"/>
              <w:widowControl/>
              <w:tabs>
                <w:tab w:val="left" w:pos="398"/>
              </w:tabs>
              <w:spacing w:line="322" w:lineRule="exact"/>
              <w:ind w:left="5" w:hanging="5"/>
              <w:jc w:val="both"/>
              <w:rPr>
                <w:rStyle w:val="FontStyle98"/>
                <w:sz w:val="28"/>
                <w:szCs w:val="28"/>
              </w:rPr>
            </w:pPr>
            <w:r w:rsidRPr="00125135">
              <w:rPr>
                <w:rStyle w:val="FontStyle98"/>
                <w:sz w:val="28"/>
                <w:szCs w:val="28"/>
              </w:rPr>
              <w:t>2.</w:t>
            </w:r>
            <w:r w:rsidRPr="00125135">
              <w:rPr>
                <w:rStyle w:val="FontStyle98"/>
                <w:sz w:val="28"/>
                <w:szCs w:val="28"/>
              </w:rPr>
              <w:tab/>
              <w:t>Содействие внедрению технологий, необходимых</w:t>
            </w:r>
            <w:r w:rsidRPr="00125135">
              <w:rPr>
                <w:rStyle w:val="FontStyle98"/>
                <w:sz w:val="28"/>
                <w:szCs w:val="28"/>
              </w:rPr>
              <w:br/>
              <w:t>для производства инновационной и конкурентоспособ-</w:t>
            </w:r>
            <w:r w:rsidRPr="00125135">
              <w:rPr>
                <w:rStyle w:val="FontStyle98"/>
                <w:sz w:val="28"/>
                <w:szCs w:val="28"/>
              </w:rPr>
              <w:br/>
              <w:t>ной продукции;</w:t>
            </w:r>
          </w:p>
          <w:p w:rsidR="00D44E66" w:rsidRDefault="00D44E66" w:rsidP="007A0504">
            <w:pPr>
              <w:pStyle w:val="Style20"/>
              <w:widowControl/>
              <w:tabs>
                <w:tab w:val="left" w:pos="398"/>
              </w:tabs>
              <w:spacing w:line="322" w:lineRule="exact"/>
              <w:jc w:val="both"/>
              <w:rPr>
                <w:rStyle w:val="FontStyle98"/>
                <w:sz w:val="28"/>
                <w:szCs w:val="28"/>
              </w:rPr>
            </w:pPr>
            <w:r w:rsidRPr="00125135">
              <w:rPr>
                <w:rStyle w:val="FontStyle98"/>
                <w:sz w:val="28"/>
                <w:szCs w:val="28"/>
              </w:rPr>
              <w:t>3.</w:t>
            </w:r>
            <w:r w:rsidRPr="00125135">
              <w:rPr>
                <w:rStyle w:val="FontStyle98"/>
                <w:sz w:val="28"/>
                <w:szCs w:val="28"/>
              </w:rPr>
              <w:tab/>
              <w:t>Повышение доступности финансовых ресурсов для</w:t>
            </w:r>
            <w:r w:rsidRPr="00125135">
              <w:rPr>
                <w:rStyle w:val="FontStyle98"/>
                <w:sz w:val="28"/>
                <w:szCs w:val="28"/>
              </w:rPr>
              <w:br/>
              <w:t>субъектов малого и среднего предпринимательства;</w:t>
            </w:r>
          </w:p>
          <w:p w:rsidR="00611744" w:rsidRPr="00125135" w:rsidRDefault="00611744" w:rsidP="007A0504">
            <w:pPr>
              <w:pStyle w:val="Style20"/>
              <w:widowControl/>
              <w:tabs>
                <w:tab w:val="left" w:pos="398"/>
              </w:tabs>
              <w:spacing w:line="322" w:lineRule="exact"/>
              <w:jc w:val="both"/>
              <w:rPr>
                <w:rStyle w:val="FontStyle98"/>
                <w:sz w:val="28"/>
                <w:szCs w:val="28"/>
              </w:rPr>
            </w:pPr>
            <w:r>
              <w:rPr>
                <w:rStyle w:val="FontStyle98"/>
                <w:sz w:val="28"/>
                <w:szCs w:val="28"/>
              </w:rPr>
              <w:t>4. Стимулирование привлечени</w:t>
            </w:r>
            <w:r w:rsidR="00C13072">
              <w:rPr>
                <w:rStyle w:val="FontStyle98"/>
                <w:sz w:val="28"/>
                <w:szCs w:val="28"/>
              </w:rPr>
              <w:t>й</w:t>
            </w:r>
            <w:r>
              <w:rPr>
                <w:rStyle w:val="FontStyle98"/>
                <w:sz w:val="28"/>
                <w:szCs w:val="28"/>
              </w:rPr>
              <w:t xml:space="preserve"> инвестиций в мало</w:t>
            </w:r>
            <w:r w:rsidR="00C13072">
              <w:rPr>
                <w:rStyle w:val="FontStyle98"/>
                <w:sz w:val="28"/>
                <w:szCs w:val="28"/>
              </w:rPr>
              <w:t>е</w:t>
            </w:r>
            <w:r>
              <w:rPr>
                <w:rStyle w:val="FontStyle98"/>
                <w:sz w:val="28"/>
                <w:szCs w:val="28"/>
              </w:rPr>
              <w:t xml:space="preserve"> и средне</w:t>
            </w:r>
            <w:r w:rsidR="00C13072">
              <w:rPr>
                <w:rStyle w:val="FontStyle98"/>
                <w:sz w:val="28"/>
                <w:szCs w:val="28"/>
              </w:rPr>
              <w:t>е предпринимательство</w:t>
            </w:r>
            <w:r>
              <w:rPr>
                <w:rStyle w:val="FontStyle98"/>
                <w:sz w:val="28"/>
                <w:szCs w:val="28"/>
              </w:rPr>
              <w:t>.</w:t>
            </w:r>
          </w:p>
          <w:p w:rsidR="00D44E66" w:rsidRPr="00125135" w:rsidRDefault="00611744" w:rsidP="007A0504">
            <w:pPr>
              <w:pStyle w:val="Style20"/>
              <w:widowControl/>
              <w:tabs>
                <w:tab w:val="left" w:pos="398"/>
              </w:tabs>
              <w:spacing w:line="322" w:lineRule="exact"/>
              <w:ind w:left="5" w:hanging="5"/>
              <w:jc w:val="both"/>
              <w:rPr>
                <w:rStyle w:val="FontStyle98"/>
                <w:sz w:val="28"/>
                <w:szCs w:val="28"/>
              </w:rPr>
            </w:pPr>
            <w:r>
              <w:rPr>
                <w:rStyle w:val="FontStyle98"/>
                <w:sz w:val="28"/>
                <w:szCs w:val="28"/>
              </w:rPr>
              <w:t>5</w:t>
            </w:r>
            <w:r w:rsidR="00D44E66" w:rsidRPr="00125135">
              <w:rPr>
                <w:rStyle w:val="FontStyle98"/>
                <w:sz w:val="28"/>
                <w:szCs w:val="28"/>
              </w:rPr>
              <w:t>.</w:t>
            </w:r>
            <w:r w:rsidR="00D44E66" w:rsidRPr="00125135">
              <w:rPr>
                <w:rStyle w:val="FontStyle98"/>
                <w:sz w:val="28"/>
                <w:szCs w:val="28"/>
              </w:rPr>
              <w:tab/>
              <w:t>Создание новых форм и развитие имеющейся инфраструктуры поддержки малого и среднего предпринимательства;</w:t>
            </w:r>
          </w:p>
          <w:p w:rsidR="00D44E66" w:rsidRPr="00125135" w:rsidRDefault="00611744" w:rsidP="007A0504">
            <w:pPr>
              <w:pStyle w:val="Style20"/>
              <w:widowControl/>
              <w:tabs>
                <w:tab w:val="left" w:pos="398"/>
              </w:tabs>
              <w:spacing w:line="322" w:lineRule="exact"/>
              <w:ind w:firstLine="5"/>
              <w:jc w:val="both"/>
              <w:rPr>
                <w:rStyle w:val="FontStyle98"/>
                <w:sz w:val="28"/>
                <w:szCs w:val="28"/>
              </w:rPr>
            </w:pPr>
            <w:r>
              <w:rPr>
                <w:rStyle w:val="FontStyle98"/>
                <w:sz w:val="28"/>
                <w:szCs w:val="28"/>
              </w:rPr>
              <w:t>6</w:t>
            </w:r>
            <w:r w:rsidR="00D44E66" w:rsidRPr="00125135">
              <w:rPr>
                <w:rStyle w:val="FontStyle98"/>
                <w:sz w:val="28"/>
                <w:szCs w:val="28"/>
              </w:rPr>
              <w:t>.</w:t>
            </w:r>
            <w:r w:rsidR="00D44E66" w:rsidRPr="00125135">
              <w:rPr>
                <w:rStyle w:val="FontStyle98"/>
                <w:sz w:val="28"/>
                <w:szCs w:val="28"/>
              </w:rPr>
              <w:tab/>
              <w:t>Развитие кадрового потенциала предприниматель-</w:t>
            </w:r>
            <w:r w:rsidR="00D44E66" w:rsidRPr="00125135">
              <w:rPr>
                <w:rStyle w:val="FontStyle98"/>
                <w:sz w:val="28"/>
                <w:szCs w:val="28"/>
              </w:rPr>
              <w:br/>
              <w:t>ства;</w:t>
            </w:r>
          </w:p>
          <w:p w:rsidR="00D44E66" w:rsidRPr="00125135" w:rsidRDefault="00611744" w:rsidP="007A0504">
            <w:pPr>
              <w:pStyle w:val="Style20"/>
              <w:widowControl/>
              <w:tabs>
                <w:tab w:val="left" w:pos="398"/>
              </w:tabs>
              <w:spacing w:line="322" w:lineRule="exact"/>
              <w:jc w:val="both"/>
              <w:rPr>
                <w:rStyle w:val="FontStyle98"/>
                <w:sz w:val="28"/>
                <w:szCs w:val="28"/>
              </w:rPr>
            </w:pPr>
            <w:r>
              <w:rPr>
                <w:rStyle w:val="FontStyle98"/>
                <w:sz w:val="28"/>
                <w:szCs w:val="28"/>
              </w:rPr>
              <w:t>7</w:t>
            </w:r>
            <w:r w:rsidR="00D44E66" w:rsidRPr="00125135">
              <w:rPr>
                <w:rStyle w:val="FontStyle98"/>
                <w:sz w:val="28"/>
                <w:szCs w:val="28"/>
              </w:rPr>
              <w:t>.</w:t>
            </w:r>
            <w:r w:rsidR="00D44E66" w:rsidRPr="00125135">
              <w:rPr>
                <w:rStyle w:val="FontStyle98"/>
                <w:sz w:val="28"/>
                <w:szCs w:val="28"/>
              </w:rPr>
              <w:tab/>
              <w:t>Повышение   качества   оказания   государственных</w:t>
            </w:r>
            <w:r w:rsidR="00D44E66" w:rsidRPr="00125135">
              <w:rPr>
                <w:rStyle w:val="FontStyle98"/>
                <w:sz w:val="28"/>
                <w:szCs w:val="28"/>
              </w:rPr>
              <w:br/>
              <w:t>услуг субъектам малого и среднего предприниматель-</w:t>
            </w:r>
            <w:r w:rsidR="00D44E66" w:rsidRPr="00125135">
              <w:rPr>
                <w:rStyle w:val="FontStyle98"/>
                <w:sz w:val="28"/>
                <w:szCs w:val="28"/>
              </w:rPr>
              <w:br/>
              <w:t>ства,  научно-методическое,  нормативно-правовое  и</w:t>
            </w:r>
            <w:r w:rsidR="00D44E66" w:rsidRPr="00125135">
              <w:rPr>
                <w:rStyle w:val="FontStyle98"/>
                <w:sz w:val="28"/>
                <w:szCs w:val="28"/>
              </w:rPr>
              <w:br/>
              <w:t>консультационное обеспечение субъектов малого и</w:t>
            </w:r>
            <w:r w:rsidR="00D44E66" w:rsidRPr="00125135">
              <w:rPr>
                <w:rStyle w:val="FontStyle98"/>
                <w:sz w:val="28"/>
                <w:szCs w:val="28"/>
              </w:rPr>
              <w:br/>
              <w:t>среднего предпринимательства;</w:t>
            </w:r>
          </w:p>
          <w:p w:rsidR="00D44E66" w:rsidRDefault="00611744" w:rsidP="007A0504">
            <w:pPr>
              <w:pStyle w:val="Style20"/>
              <w:widowControl/>
              <w:tabs>
                <w:tab w:val="left" w:pos="398"/>
              </w:tabs>
              <w:spacing w:line="322" w:lineRule="exact"/>
              <w:jc w:val="both"/>
              <w:rPr>
                <w:rStyle w:val="FontStyle98"/>
                <w:sz w:val="28"/>
                <w:szCs w:val="28"/>
              </w:rPr>
            </w:pPr>
            <w:r>
              <w:rPr>
                <w:rStyle w:val="FontStyle98"/>
                <w:sz w:val="28"/>
                <w:szCs w:val="28"/>
              </w:rPr>
              <w:t>8</w:t>
            </w:r>
            <w:r w:rsidR="00D44E66" w:rsidRPr="00125135">
              <w:rPr>
                <w:rStyle w:val="FontStyle98"/>
                <w:sz w:val="28"/>
                <w:szCs w:val="28"/>
              </w:rPr>
              <w:t>.</w:t>
            </w:r>
            <w:r w:rsidR="00D44E66" w:rsidRPr="00125135">
              <w:rPr>
                <w:rStyle w:val="FontStyle98"/>
                <w:sz w:val="28"/>
                <w:szCs w:val="28"/>
              </w:rPr>
              <w:tab/>
              <w:t>Вовлечение экономически активного населения в</w:t>
            </w:r>
            <w:r w:rsidR="00D44E66" w:rsidRPr="00125135">
              <w:rPr>
                <w:rStyle w:val="FontStyle98"/>
                <w:sz w:val="28"/>
                <w:szCs w:val="28"/>
              </w:rPr>
              <w:br/>
              <w:t>предпринимательскую деятельность;</w:t>
            </w:r>
          </w:p>
          <w:p w:rsidR="00611744" w:rsidRPr="00125135" w:rsidRDefault="00F37086" w:rsidP="007A0504">
            <w:pPr>
              <w:pStyle w:val="Style20"/>
              <w:widowControl/>
              <w:tabs>
                <w:tab w:val="left" w:pos="398"/>
              </w:tabs>
              <w:spacing w:line="322" w:lineRule="exact"/>
              <w:jc w:val="both"/>
              <w:rPr>
                <w:rStyle w:val="FontStyle98"/>
                <w:sz w:val="28"/>
                <w:szCs w:val="28"/>
              </w:rPr>
            </w:pPr>
            <w:r>
              <w:rPr>
                <w:rStyle w:val="FontStyle98"/>
                <w:sz w:val="28"/>
                <w:szCs w:val="28"/>
              </w:rPr>
              <w:t>9</w:t>
            </w:r>
            <w:r w:rsidR="00611744">
              <w:rPr>
                <w:rStyle w:val="FontStyle98"/>
                <w:sz w:val="28"/>
                <w:szCs w:val="28"/>
              </w:rPr>
              <w:t xml:space="preserve">. Обеспечение социальной защиты занятых в сфере предпринимательства </w:t>
            </w:r>
          </w:p>
        </w:tc>
      </w:tr>
      <w:tr w:rsidR="00D44E66" w:rsidRPr="00573DAC" w:rsidTr="007A0504">
        <w:tc>
          <w:tcPr>
            <w:tcW w:w="3240" w:type="dxa"/>
          </w:tcPr>
          <w:p w:rsidR="00D44E66" w:rsidRPr="00125135" w:rsidRDefault="00D44E66" w:rsidP="007A0504">
            <w:pPr>
              <w:pStyle w:val="Style60"/>
              <w:widowControl/>
              <w:spacing w:line="240" w:lineRule="auto"/>
              <w:ind w:firstLine="0"/>
              <w:rPr>
                <w:rStyle w:val="FontStyle98"/>
                <w:sz w:val="28"/>
                <w:szCs w:val="28"/>
              </w:rPr>
            </w:pPr>
            <w:r w:rsidRPr="00125135">
              <w:rPr>
                <w:rStyle w:val="FontStyle98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840" w:type="dxa"/>
          </w:tcPr>
          <w:p w:rsidR="00D44E66" w:rsidRPr="00125135" w:rsidRDefault="00D44E66" w:rsidP="0027227B">
            <w:pPr>
              <w:pStyle w:val="Style20"/>
              <w:widowControl/>
              <w:tabs>
                <w:tab w:val="left" w:pos="398"/>
              </w:tabs>
              <w:spacing w:line="322" w:lineRule="exact"/>
              <w:ind w:firstLine="29"/>
              <w:jc w:val="both"/>
              <w:rPr>
                <w:rStyle w:val="FontStyle98"/>
                <w:sz w:val="28"/>
                <w:szCs w:val="28"/>
              </w:rPr>
            </w:pPr>
            <w:r w:rsidRPr="00125135">
              <w:rPr>
                <w:rStyle w:val="FontStyle98"/>
                <w:sz w:val="28"/>
                <w:szCs w:val="28"/>
              </w:rPr>
              <w:t>201</w:t>
            </w:r>
            <w:r>
              <w:rPr>
                <w:rStyle w:val="FontStyle98"/>
                <w:sz w:val="28"/>
                <w:szCs w:val="28"/>
              </w:rPr>
              <w:t>4</w:t>
            </w:r>
            <w:r w:rsidRPr="00125135">
              <w:rPr>
                <w:rStyle w:val="FontStyle98"/>
                <w:sz w:val="28"/>
                <w:szCs w:val="28"/>
              </w:rPr>
              <w:t>-20</w:t>
            </w:r>
            <w:r w:rsidR="0027227B">
              <w:rPr>
                <w:rStyle w:val="FontStyle98"/>
                <w:sz w:val="28"/>
                <w:szCs w:val="28"/>
              </w:rPr>
              <w:t>20</w:t>
            </w:r>
            <w:r w:rsidRPr="00125135">
              <w:rPr>
                <w:rStyle w:val="FontStyle98"/>
                <w:sz w:val="28"/>
                <w:szCs w:val="28"/>
              </w:rPr>
              <w:t xml:space="preserve"> годы</w:t>
            </w:r>
          </w:p>
        </w:tc>
      </w:tr>
      <w:tr w:rsidR="00D44E66" w:rsidRPr="00573DAC" w:rsidTr="00F54481">
        <w:trPr>
          <w:trHeight w:val="4770"/>
        </w:trPr>
        <w:tc>
          <w:tcPr>
            <w:tcW w:w="3240" w:type="dxa"/>
          </w:tcPr>
          <w:p w:rsidR="00D44E66" w:rsidRPr="00573DAC" w:rsidRDefault="00D44E66" w:rsidP="007A0504">
            <w:pPr>
              <w:pStyle w:val="aa"/>
              <w:widowControl w:val="0"/>
              <w:suppressAutoHyphens/>
              <w:ind w:left="0"/>
              <w:jc w:val="left"/>
              <w:rPr>
                <w:b/>
                <w:color w:val="000000"/>
                <w:sz w:val="16"/>
              </w:rPr>
            </w:pPr>
          </w:p>
          <w:p w:rsidR="00D44E66" w:rsidRPr="00125135" w:rsidRDefault="00D44E66" w:rsidP="007A0504">
            <w:pPr>
              <w:pStyle w:val="Style6"/>
              <w:widowControl/>
              <w:spacing w:before="14" w:line="322" w:lineRule="exact"/>
              <w:rPr>
                <w:rStyle w:val="FontStyle98"/>
                <w:sz w:val="28"/>
                <w:szCs w:val="28"/>
              </w:rPr>
            </w:pPr>
            <w:r w:rsidRPr="00125135">
              <w:rPr>
                <w:rStyle w:val="FontStyle98"/>
                <w:sz w:val="28"/>
                <w:szCs w:val="28"/>
              </w:rPr>
              <w:t>Объемы финансирова</w:t>
            </w:r>
            <w:r w:rsidRPr="00125135">
              <w:rPr>
                <w:rStyle w:val="FontStyle98"/>
                <w:sz w:val="28"/>
                <w:szCs w:val="28"/>
              </w:rPr>
              <w:softHyphen/>
              <w:t>ния Подпрограммы с разбивкой по годам и источникам</w:t>
            </w:r>
          </w:p>
          <w:p w:rsidR="00D44E66" w:rsidRPr="00125135" w:rsidRDefault="00D44E66" w:rsidP="007A0504">
            <w:pPr>
              <w:pStyle w:val="aa"/>
              <w:widowControl w:val="0"/>
              <w:suppressAutoHyphens/>
              <w:ind w:left="0"/>
              <w:jc w:val="left"/>
              <w:rPr>
                <w:b/>
                <w:color w:val="000000"/>
                <w:szCs w:val="28"/>
              </w:rPr>
            </w:pPr>
          </w:p>
          <w:p w:rsidR="00D44E66" w:rsidRPr="00573DAC" w:rsidRDefault="00D44E66" w:rsidP="007A0504">
            <w:pPr>
              <w:pStyle w:val="aa"/>
              <w:widowControl w:val="0"/>
              <w:suppressAutoHyphens/>
              <w:ind w:left="0"/>
              <w:jc w:val="left"/>
              <w:rPr>
                <w:b/>
                <w:color w:val="000000"/>
                <w:sz w:val="16"/>
              </w:rPr>
            </w:pPr>
          </w:p>
        </w:tc>
        <w:tc>
          <w:tcPr>
            <w:tcW w:w="6840" w:type="dxa"/>
            <w:vAlign w:val="center"/>
          </w:tcPr>
          <w:p w:rsidR="00D44E66" w:rsidRPr="00FC31C5" w:rsidRDefault="00D44E66" w:rsidP="007A0504">
            <w:pPr>
              <w:pStyle w:val="Style6"/>
              <w:widowControl/>
              <w:spacing w:before="19" w:line="322" w:lineRule="exact"/>
              <w:rPr>
                <w:rStyle w:val="FontStyle98"/>
                <w:sz w:val="28"/>
                <w:szCs w:val="28"/>
              </w:rPr>
            </w:pPr>
            <w:r w:rsidRPr="00FC31C5">
              <w:rPr>
                <w:rStyle w:val="FontStyle98"/>
                <w:sz w:val="28"/>
                <w:szCs w:val="28"/>
              </w:rPr>
              <w:t>Общий объем финансирования Программы состав</w:t>
            </w:r>
            <w:r w:rsidRPr="00FC31C5">
              <w:rPr>
                <w:rStyle w:val="FontStyle98"/>
                <w:sz w:val="28"/>
                <w:szCs w:val="28"/>
              </w:rPr>
              <w:softHyphen/>
              <w:t xml:space="preserve">ляет </w:t>
            </w:r>
            <w:r w:rsidR="00723B8F">
              <w:rPr>
                <w:rStyle w:val="FontStyle98"/>
                <w:sz w:val="28"/>
                <w:szCs w:val="28"/>
              </w:rPr>
              <w:t xml:space="preserve">620953 </w:t>
            </w:r>
            <w:r w:rsidRPr="00FC31C5">
              <w:rPr>
                <w:rStyle w:val="FontStyle98"/>
                <w:sz w:val="28"/>
                <w:szCs w:val="28"/>
              </w:rPr>
              <w:t>тыс.</w:t>
            </w:r>
            <w:r w:rsidR="00723B8F">
              <w:rPr>
                <w:rStyle w:val="FontStyle98"/>
                <w:sz w:val="28"/>
                <w:szCs w:val="28"/>
              </w:rPr>
              <w:t xml:space="preserve"> рублей</w:t>
            </w:r>
            <w:r w:rsidRPr="00FC31C5">
              <w:rPr>
                <w:rStyle w:val="FontStyle98"/>
                <w:sz w:val="28"/>
                <w:szCs w:val="28"/>
              </w:rPr>
              <w:t>.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950"/>
              <w:gridCol w:w="2539"/>
            </w:tblGrid>
            <w:tr w:rsidR="004F7885" w:rsidRPr="00FC31C5" w:rsidTr="007A0504">
              <w:tc>
                <w:tcPr>
                  <w:tcW w:w="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7885" w:rsidRPr="00FC31C5" w:rsidRDefault="004F7885" w:rsidP="007A0504">
                  <w:pPr>
                    <w:pStyle w:val="Style25"/>
                    <w:widowControl/>
                    <w:spacing w:line="240" w:lineRule="auto"/>
                    <w:jc w:val="left"/>
                    <w:rPr>
                      <w:rStyle w:val="FontStyle98"/>
                      <w:sz w:val="28"/>
                      <w:szCs w:val="28"/>
                    </w:rPr>
                  </w:pPr>
                  <w:r w:rsidRPr="00FC31C5">
                    <w:rPr>
                      <w:rStyle w:val="FontStyle98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7885" w:rsidRPr="00FC31C5" w:rsidRDefault="004F7885" w:rsidP="00C40338">
                  <w:pPr>
                    <w:pStyle w:val="Style25"/>
                    <w:widowControl/>
                    <w:rPr>
                      <w:rStyle w:val="FontStyle98"/>
                      <w:sz w:val="28"/>
                      <w:szCs w:val="28"/>
                    </w:rPr>
                  </w:pPr>
                  <w:r w:rsidRPr="00FC31C5">
                    <w:rPr>
                      <w:rStyle w:val="FontStyle98"/>
                      <w:sz w:val="28"/>
                      <w:szCs w:val="28"/>
                    </w:rPr>
                    <w:t xml:space="preserve">Средства бюджета </w:t>
                  </w:r>
                  <w:r>
                    <w:rPr>
                      <w:rStyle w:val="FontStyle98"/>
                      <w:sz w:val="28"/>
                      <w:szCs w:val="28"/>
                    </w:rPr>
                    <w:t>Алексеев</w:t>
                  </w:r>
                  <w:r w:rsidRPr="00FC31C5">
                    <w:rPr>
                      <w:rStyle w:val="FontStyle98"/>
                      <w:sz w:val="28"/>
                      <w:szCs w:val="28"/>
                    </w:rPr>
                    <w:t>ского муниципального района</w:t>
                  </w:r>
                </w:p>
              </w:tc>
            </w:tr>
            <w:tr w:rsidR="004F7885" w:rsidRPr="00FC31C5" w:rsidTr="007A0504">
              <w:tc>
                <w:tcPr>
                  <w:tcW w:w="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7885" w:rsidRPr="00FC31C5" w:rsidRDefault="004F7885" w:rsidP="007A0504">
                  <w:pPr>
                    <w:pStyle w:val="Style25"/>
                    <w:widowControl/>
                    <w:spacing w:line="240" w:lineRule="auto"/>
                    <w:jc w:val="left"/>
                    <w:rPr>
                      <w:rStyle w:val="FontStyle98"/>
                      <w:sz w:val="28"/>
                      <w:szCs w:val="28"/>
                    </w:rPr>
                  </w:pPr>
                  <w:r w:rsidRPr="00FC31C5">
                    <w:rPr>
                      <w:rStyle w:val="FontStyle98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2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7885" w:rsidRPr="00FC31C5" w:rsidRDefault="00723B8F" w:rsidP="007A0504">
                  <w:pPr>
                    <w:pStyle w:val="Style25"/>
                    <w:widowControl/>
                    <w:spacing w:line="240" w:lineRule="auto"/>
                    <w:rPr>
                      <w:rStyle w:val="FontStyle98"/>
                      <w:sz w:val="28"/>
                      <w:szCs w:val="28"/>
                    </w:rPr>
                  </w:pPr>
                  <w:r>
                    <w:rPr>
                      <w:rStyle w:val="FontStyle98"/>
                      <w:sz w:val="28"/>
                      <w:szCs w:val="28"/>
                    </w:rPr>
                    <w:t>98653</w:t>
                  </w:r>
                </w:p>
              </w:tc>
            </w:tr>
            <w:tr w:rsidR="004F7885" w:rsidRPr="00FC31C5" w:rsidTr="007A0504">
              <w:tc>
                <w:tcPr>
                  <w:tcW w:w="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7885" w:rsidRPr="00FC31C5" w:rsidRDefault="004F7885" w:rsidP="007A0504">
                  <w:pPr>
                    <w:pStyle w:val="Style25"/>
                    <w:widowControl/>
                    <w:spacing w:line="240" w:lineRule="auto"/>
                    <w:jc w:val="left"/>
                    <w:rPr>
                      <w:rStyle w:val="FontStyle98"/>
                      <w:sz w:val="28"/>
                      <w:szCs w:val="28"/>
                    </w:rPr>
                  </w:pPr>
                  <w:r w:rsidRPr="00FC31C5">
                    <w:rPr>
                      <w:rStyle w:val="FontStyle98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7885" w:rsidRPr="00FC31C5" w:rsidRDefault="00723B8F" w:rsidP="007A0504">
                  <w:pPr>
                    <w:pStyle w:val="Style25"/>
                    <w:widowControl/>
                    <w:spacing w:line="240" w:lineRule="auto"/>
                    <w:rPr>
                      <w:rStyle w:val="FontStyle98"/>
                      <w:sz w:val="28"/>
                      <w:szCs w:val="28"/>
                    </w:rPr>
                  </w:pPr>
                  <w:r>
                    <w:rPr>
                      <w:rStyle w:val="FontStyle98"/>
                      <w:sz w:val="28"/>
                      <w:szCs w:val="28"/>
                    </w:rPr>
                    <w:t>102300</w:t>
                  </w:r>
                </w:p>
              </w:tc>
            </w:tr>
            <w:tr w:rsidR="004F7885" w:rsidRPr="00FC31C5" w:rsidTr="007A0504">
              <w:tc>
                <w:tcPr>
                  <w:tcW w:w="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7885" w:rsidRPr="00FC31C5" w:rsidRDefault="004F7885" w:rsidP="007A0504">
                  <w:pPr>
                    <w:pStyle w:val="Style25"/>
                    <w:widowControl/>
                    <w:spacing w:line="240" w:lineRule="auto"/>
                    <w:jc w:val="left"/>
                    <w:rPr>
                      <w:rStyle w:val="FontStyle98"/>
                      <w:sz w:val="28"/>
                      <w:szCs w:val="28"/>
                    </w:rPr>
                  </w:pPr>
                  <w:r w:rsidRPr="00FC31C5">
                    <w:rPr>
                      <w:rStyle w:val="FontStyle98"/>
                      <w:sz w:val="28"/>
                      <w:szCs w:val="28"/>
                    </w:rPr>
                    <w:t>2016</w:t>
                  </w:r>
                  <w:r>
                    <w:rPr>
                      <w:rStyle w:val="FontStyle98"/>
                      <w:sz w:val="28"/>
                      <w:szCs w:val="28"/>
                    </w:rPr>
                    <w:t>-2020</w:t>
                  </w:r>
                </w:p>
              </w:tc>
              <w:tc>
                <w:tcPr>
                  <w:tcW w:w="25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F7885" w:rsidRPr="00FC31C5" w:rsidRDefault="00723B8F" w:rsidP="007A0504">
                  <w:pPr>
                    <w:pStyle w:val="Style25"/>
                    <w:widowControl/>
                    <w:spacing w:line="240" w:lineRule="auto"/>
                    <w:rPr>
                      <w:rStyle w:val="FontStyle98"/>
                      <w:sz w:val="28"/>
                      <w:szCs w:val="28"/>
                    </w:rPr>
                  </w:pPr>
                  <w:r>
                    <w:rPr>
                      <w:rStyle w:val="FontStyle98"/>
                      <w:sz w:val="28"/>
                      <w:szCs w:val="28"/>
                    </w:rPr>
                    <w:t>105000</w:t>
                  </w:r>
                </w:p>
              </w:tc>
            </w:tr>
          </w:tbl>
          <w:p w:rsidR="00D44E66" w:rsidRPr="00573DAC" w:rsidRDefault="00D44E66" w:rsidP="00F54481">
            <w:pPr>
              <w:pStyle w:val="Style6"/>
              <w:widowControl/>
              <w:spacing w:before="19" w:line="322" w:lineRule="exact"/>
              <w:rPr>
                <w:color w:val="000000"/>
              </w:rPr>
            </w:pPr>
            <w:r w:rsidRPr="0021789F">
              <w:rPr>
                <w:rStyle w:val="FontStyle98"/>
                <w:sz w:val="28"/>
                <w:szCs w:val="28"/>
              </w:rPr>
              <w:t xml:space="preserve">Объемы финансирования </w:t>
            </w:r>
            <w:r>
              <w:rPr>
                <w:rStyle w:val="FontStyle98"/>
                <w:sz w:val="28"/>
                <w:szCs w:val="28"/>
              </w:rPr>
              <w:t>П</w:t>
            </w:r>
            <w:r w:rsidRPr="0021789F">
              <w:rPr>
                <w:rStyle w:val="FontStyle98"/>
                <w:sz w:val="28"/>
                <w:szCs w:val="28"/>
              </w:rPr>
              <w:t>рограммы</w:t>
            </w:r>
            <w:r>
              <w:rPr>
                <w:rStyle w:val="FontStyle98"/>
                <w:sz w:val="28"/>
                <w:szCs w:val="28"/>
              </w:rPr>
              <w:t xml:space="preserve"> из бюджета </w:t>
            </w:r>
            <w:r w:rsidR="0027227B">
              <w:rPr>
                <w:rStyle w:val="FontStyle98"/>
                <w:sz w:val="28"/>
                <w:szCs w:val="28"/>
              </w:rPr>
              <w:t>Алексеевског</w:t>
            </w:r>
            <w:r>
              <w:rPr>
                <w:rStyle w:val="FontStyle98"/>
                <w:sz w:val="28"/>
                <w:szCs w:val="28"/>
              </w:rPr>
              <w:t>о муниципального района будут ежегодно уточнят</w:t>
            </w:r>
            <w:r w:rsidR="00C13072">
              <w:rPr>
                <w:rStyle w:val="FontStyle98"/>
                <w:sz w:val="28"/>
                <w:szCs w:val="28"/>
              </w:rPr>
              <w:t>ься в соответствие</w:t>
            </w:r>
            <w:r>
              <w:rPr>
                <w:rStyle w:val="FontStyle98"/>
                <w:sz w:val="28"/>
                <w:szCs w:val="28"/>
              </w:rPr>
              <w:t xml:space="preserve"> с закономРеспублики Татарстан на очередной финансовый год.</w:t>
            </w:r>
          </w:p>
        </w:tc>
      </w:tr>
      <w:tr w:rsidR="00D44E66" w:rsidRPr="00573DAC" w:rsidTr="007A0504">
        <w:tc>
          <w:tcPr>
            <w:tcW w:w="3240" w:type="dxa"/>
          </w:tcPr>
          <w:p w:rsidR="00D44E66" w:rsidRPr="00FD6D37" w:rsidRDefault="00D44E66" w:rsidP="007A0504">
            <w:pPr>
              <w:pStyle w:val="Style6"/>
              <w:widowControl/>
              <w:spacing w:line="322" w:lineRule="exact"/>
              <w:rPr>
                <w:rStyle w:val="FontStyle98"/>
                <w:sz w:val="28"/>
                <w:szCs w:val="28"/>
              </w:rPr>
            </w:pPr>
            <w:r w:rsidRPr="00FD6D37">
              <w:rPr>
                <w:rStyle w:val="FontStyle98"/>
                <w:sz w:val="28"/>
                <w:szCs w:val="28"/>
              </w:rPr>
              <w:t>Ожидаемые конечные результаты реализации целей и задач Подпро</w:t>
            </w:r>
            <w:r w:rsidRPr="00FD6D37">
              <w:rPr>
                <w:rStyle w:val="FontStyle98"/>
                <w:sz w:val="28"/>
                <w:szCs w:val="28"/>
              </w:rPr>
              <w:softHyphen/>
              <w:t>граммы (индикаторы оценки результатов) с разбивкой по годам и показатели бюджетной эффективности Под</w:t>
            </w:r>
            <w:r w:rsidRPr="00FD6D37">
              <w:rPr>
                <w:rStyle w:val="FontStyle98"/>
                <w:sz w:val="28"/>
                <w:szCs w:val="28"/>
              </w:rPr>
              <w:softHyphen/>
              <w:t>программы</w:t>
            </w:r>
          </w:p>
          <w:p w:rsidR="00D44E66" w:rsidRPr="00573DAC" w:rsidRDefault="00D44E66" w:rsidP="007A0504">
            <w:pPr>
              <w:pStyle w:val="aa"/>
              <w:widowControl w:val="0"/>
              <w:suppressAutoHyphens/>
              <w:ind w:left="0"/>
              <w:jc w:val="left"/>
              <w:rPr>
                <w:b/>
                <w:color w:val="000000"/>
                <w:sz w:val="16"/>
              </w:rPr>
            </w:pPr>
          </w:p>
        </w:tc>
        <w:tc>
          <w:tcPr>
            <w:tcW w:w="6840" w:type="dxa"/>
            <w:vAlign w:val="center"/>
          </w:tcPr>
          <w:p w:rsidR="00D44E66" w:rsidRPr="00FD6D37" w:rsidRDefault="00D44E66" w:rsidP="007A0504">
            <w:pPr>
              <w:pStyle w:val="Style6"/>
              <w:widowControl/>
              <w:spacing w:line="322" w:lineRule="exact"/>
              <w:rPr>
                <w:rStyle w:val="FontStyle98"/>
                <w:sz w:val="28"/>
                <w:szCs w:val="28"/>
              </w:rPr>
            </w:pPr>
            <w:r w:rsidRPr="00FD6D37">
              <w:rPr>
                <w:rStyle w:val="FontStyle98"/>
                <w:sz w:val="28"/>
                <w:szCs w:val="28"/>
              </w:rPr>
              <w:t>Реализация Программы в полном объеме позволит достичь к концу 20</w:t>
            </w:r>
            <w:r w:rsidR="00CB05BB">
              <w:rPr>
                <w:rStyle w:val="FontStyle98"/>
                <w:sz w:val="28"/>
                <w:szCs w:val="28"/>
              </w:rPr>
              <w:t>20</w:t>
            </w:r>
            <w:r w:rsidRPr="00FD6D37">
              <w:rPr>
                <w:rStyle w:val="FontStyle98"/>
                <w:sz w:val="28"/>
                <w:szCs w:val="28"/>
              </w:rPr>
              <w:t xml:space="preserve"> года:</w:t>
            </w:r>
          </w:p>
          <w:p w:rsidR="00C13072" w:rsidRDefault="00D44E66" w:rsidP="007A0504">
            <w:pPr>
              <w:pStyle w:val="Style6"/>
              <w:widowControl/>
              <w:spacing w:line="322" w:lineRule="exact"/>
              <w:rPr>
                <w:rStyle w:val="FontStyle98"/>
                <w:sz w:val="28"/>
                <w:szCs w:val="28"/>
              </w:rPr>
            </w:pPr>
            <w:r w:rsidRPr="00FD6D37">
              <w:rPr>
                <w:rStyle w:val="FontStyle98"/>
                <w:sz w:val="28"/>
                <w:szCs w:val="28"/>
              </w:rPr>
              <w:t>увеличения доли продукции, работ, услуг субъектов малого и среднего предпринимательства в общем объ</w:t>
            </w:r>
            <w:r w:rsidRPr="00FD6D37">
              <w:rPr>
                <w:rStyle w:val="FontStyle98"/>
                <w:sz w:val="28"/>
                <w:szCs w:val="28"/>
              </w:rPr>
              <w:softHyphen/>
              <w:t xml:space="preserve">еме валового </w:t>
            </w:r>
            <w:r>
              <w:rPr>
                <w:rStyle w:val="FontStyle98"/>
                <w:sz w:val="28"/>
                <w:szCs w:val="28"/>
              </w:rPr>
              <w:t>территориального</w:t>
            </w:r>
            <w:r w:rsidRPr="00FD6D37">
              <w:rPr>
                <w:rStyle w:val="FontStyle98"/>
                <w:sz w:val="28"/>
                <w:szCs w:val="28"/>
              </w:rPr>
              <w:t xml:space="preserve"> продукта до </w:t>
            </w:r>
            <w:r w:rsidR="00CB05BB">
              <w:rPr>
                <w:rStyle w:val="FontStyle98"/>
                <w:sz w:val="28"/>
                <w:szCs w:val="28"/>
              </w:rPr>
              <w:t>5</w:t>
            </w:r>
            <w:r w:rsidR="00E43D58">
              <w:rPr>
                <w:rStyle w:val="FontStyle98"/>
                <w:sz w:val="28"/>
                <w:szCs w:val="28"/>
              </w:rPr>
              <w:t>0</w:t>
            </w:r>
            <w:r w:rsidRPr="00FD6D37">
              <w:rPr>
                <w:rStyle w:val="FontStyle98"/>
                <w:sz w:val="28"/>
                <w:szCs w:val="28"/>
              </w:rPr>
              <w:t xml:space="preserve"> процентов; </w:t>
            </w:r>
          </w:p>
          <w:p w:rsidR="00C13072" w:rsidRDefault="00D44E66" w:rsidP="007A0504">
            <w:pPr>
              <w:pStyle w:val="Style6"/>
              <w:widowControl/>
              <w:spacing w:line="322" w:lineRule="exact"/>
              <w:rPr>
                <w:rStyle w:val="FontStyle98"/>
                <w:sz w:val="28"/>
                <w:szCs w:val="28"/>
              </w:rPr>
            </w:pPr>
            <w:r w:rsidRPr="00FD6D37">
              <w:rPr>
                <w:rStyle w:val="FontStyle98"/>
                <w:sz w:val="28"/>
                <w:szCs w:val="28"/>
              </w:rPr>
              <w:t>сохранения ежегодного прироста оборота продукции (услуг), производимой малыми предприятиями, в том числе микропредприятиями и индивидуальными пред</w:t>
            </w:r>
            <w:r w:rsidRPr="00FD6D37">
              <w:rPr>
                <w:rStyle w:val="FontStyle98"/>
                <w:sz w:val="28"/>
                <w:szCs w:val="28"/>
              </w:rPr>
              <w:softHyphen/>
              <w:t xml:space="preserve">принимателями, на уровне </w:t>
            </w:r>
            <w:r w:rsidR="00CB05BB">
              <w:rPr>
                <w:rStyle w:val="FontStyle98"/>
                <w:sz w:val="28"/>
                <w:szCs w:val="28"/>
              </w:rPr>
              <w:t>5</w:t>
            </w:r>
            <w:r w:rsidRPr="00FD6D37">
              <w:rPr>
                <w:rStyle w:val="FontStyle98"/>
                <w:sz w:val="28"/>
                <w:szCs w:val="28"/>
              </w:rPr>
              <w:t xml:space="preserve"> процентов; </w:t>
            </w:r>
          </w:p>
          <w:p w:rsidR="00D44E66" w:rsidRPr="00FD6D37" w:rsidRDefault="00D44E66" w:rsidP="007A0504">
            <w:pPr>
              <w:pStyle w:val="Style6"/>
              <w:widowControl/>
              <w:spacing w:line="322" w:lineRule="exact"/>
              <w:rPr>
                <w:rStyle w:val="FontStyle98"/>
                <w:sz w:val="28"/>
                <w:szCs w:val="28"/>
              </w:rPr>
            </w:pPr>
            <w:r w:rsidRPr="00FD6D37">
              <w:rPr>
                <w:rStyle w:val="FontStyle98"/>
                <w:sz w:val="28"/>
                <w:szCs w:val="28"/>
              </w:rPr>
              <w:t>сохранения ежегодного прироста количества субъектов малого и среднего предпринимательства, осуществля</w:t>
            </w:r>
            <w:r w:rsidRPr="00FD6D37">
              <w:rPr>
                <w:rStyle w:val="FontStyle98"/>
                <w:sz w:val="28"/>
                <w:szCs w:val="28"/>
              </w:rPr>
              <w:softHyphen/>
              <w:t xml:space="preserve">ющих деятельность на территории </w:t>
            </w:r>
            <w:r w:rsidR="00C13072">
              <w:rPr>
                <w:rStyle w:val="FontStyle98"/>
                <w:sz w:val="28"/>
                <w:szCs w:val="28"/>
              </w:rPr>
              <w:t>Алексеевского муниципального района</w:t>
            </w:r>
            <w:r w:rsidRPr="00FD6D37">
              <w:rPr>
                <w:rStyle w:val="FontStyle98"/>
                <w:sz w:val="28"/>
                <w:szCs w:val="28"/>
              </w:rPr>
              <w:t>;</w:t>
            </w:r>
          </w:p>
          <w:p w:rsidR="00D44E66" w:rsidRPr="00FD6D37" w:rsidRDefault="00D44E66" w:rsidP="007A0504">
            <w:pPr>
              <w:pStyle w:val="Style6"/>
              <w:widowControl/>
              <w:spacing w:before="62" w:line="322" w:lineRule="exact"/>
              <w:rPr>
                <w:rStyle w:val="FontStyle98"/>
                <w:sz w:val="28"/>
                <w:szCs w:val="28"/>
              </w:rPr>
            </w:pPr>
            <w:r w:rsidRPr="00FD6D37">
              <w:rPr>
                <w:rStyle w:val="FontStyle98"/>
                <w:sz w:val="28"/>
                <w:szCs w:val="28"/>
              </w:rPr>
              <w:t>увеличения доли среднесписочной численности работ</w:t>
            </w:r>
            <w:r w:rsidRPr="00FC31C5">
              <w:rPr>
                <w:rStyle w:val="FontStyle98"/>
                <w:sz w:val="28"/>
                <w:szCs w:val="28"/>
              </w:rPr>
              <w:t>ников (без внешних совместителей) малых</w:t>
            </w:r>
            <w:r w:rsidRPr="00FD6D37">
              <w:rPr>
                <w:rStyle w:val="FontStyle98"/>
                <w:sz w:val="28"/>
                <w:szCs w:val="28"/>
              </w:rPr>
              <w:t xml:space="preserve"> и средних предприятий в средне</w:t>
            </w:r>
            <w:r w:rsidRPr="00FD6D37">
              <w:rPr>
                <w:rStyle w:val="FontStyle98"/>
                <w:sz w:val="28"/>
                <w:szCs w:val="28"/>
              </w:rPr>
              <w:softHyphen/>
              <w:t>списочной численности работников (без внешних сов</w:t>
            </w:r>
            <w:r w:rsidRPr="00FD6D37">
              <w:rPr>
                <w:rStyle w:val="FontStyle98"/>
                <w:sz w:val="28"/>
                <w:szCs w:val="28"/>
              </w:rPr>
              <w:softHyphen/>
              <w:t>местителей) всех предприятий и организаций;</w:t>
            </w:r>
          </w:p>
          <w:p w:rsidR="00D44E66" w:rsidRPr="00FD6D37" w:rsidRDefault="00D44E66" w:rsidP="007A0504">
            <w:pPr>
              <w:pStyle w:val="Style6"/>
              <w:widowControl/>
              <w:spacing w:line="322" w:lineRule="exact"/>
              <w:rPr>
                <w:rStyle w:val="FontStyle98"/>
                <w:sz w:val="28"/>
                <w:szCs w:val="28"/>
              </w:rPr>
            </w:pPr>
            <w:r w:rsidRPr="00FD6D37">
              <w:rPr>
                <w:rStyle w:val="FontStyle98"/>
                <w:sz w:val="28"/>
                <w:szCs w:val="28"/>
              </w:rPr>
              <w:t xml:space="preserve">обеспечения условий для ежегодной регистрации не менее </w:t>
            </w:r>
            <w:r w:rsidR="0068286D">
              <w:rPr>
                <w:rStyle w:val="FontStyle98"/>
                <w:sz w:val="28"/>
                <w:szCs w:val="28"/>
              </w:rPr>
              <w:t xml:space="preserve">5 </w:t>
            </w:r>
            <w:r w:rsidRPr="0068286D">
              <w:rPr>
                <w:rStyle w:val="FontStyle98"/>
                <w:sz w:val="28"/>
                <w:szCs w:val="28"/>
              </w:rPr>
              <w:t>но</w:t>
            </w:r>
            <w:r w:rsidRPr="00FD6D37">
              <w:rPr>
                <w:rStyle w:val="FontStyle98"/>
                <w:sz w:val="28"/>
                <w:szCs w:val="28"/>
              </w:rPr>
              <w:t>вых субъектов малого и среднего пред</w:t>
            </w:r>
            <w:r w:rsidRPr="00FD6D37">
              <w:rPr>
                <w:rStyle w:val="FontStyle98"/>
                <w:sz w:val="28"/>
                <w:szCs w:val="28"/>
              </w:rPr>
              <w:softHyphen/>
              <w:t>принимательства;</w:t>
            </w:r>
          </w:p>
          <w:p w:rsidR="00D44E66" w:rsidRPr="00573DAC" w:rsidRDefault="00D44E66" w:rsidP="00C40338">
            <w:pPr>
              <w:pStyle w:val="aa"/>
              <w:widowControl w:val="0"/>
              <w:suppressAutoHyphens/>
              <w:ind w:left="0"/>
              <w:jc w:val="both"/>
              <w:rPr>
                <w:color w:val="000000"/>
              </w:rPr>
            </w:pPr>
            <w:r w:rsidRPr="00FD6D37">
              <w:rPr>
                <w:rStyle w:val="FontStyle98"/>
                <w:sz w:val="28"/>
                <w:szCs w:val="28"/>
              </w:rPr>
              <w:t>оказания государственной поддержки субъект</w:t>
            </w:r>
            <w:r>
              <w:rPr>
                <w:rStyle w:val="FontStyle98"/>
                <w:sz w:val="28"/>
                <w:szCs w:val="28"/>
              </w:rPr>
              <w:t>ам</w:t>
            </w:r>
            <w:r w:rsidRPr="00FD6D37">
              <w:rPr>
                <w:rStyle w:val="FontStyle98"/>
                <w:sz w:val="28"/>
                <w:szCs w:val="28"/>
              </w:rPr>
              <w:br/>
              <w:t>малого и среднего предпринимательства;</w:t>
            </w:r>
            <w:r w:rsidRPr="00FD6D37">
              <w:rPr>
                <w:rStyle w:val="FontStyle98"/>
                <w:sz w:val="28"/>
                <w:szCs w:val="28"/>
              </w:rPr>
              <w:br/>
              <w:t>создания новых рабочих мест</w:t>
            </w:r>
            <w:r>
              <w:rPr>
                <w:rStyle w:val="FontStyle98"/>
                <w:sz w:val="28"/>
                <w:szCs w:val="28"/>
              </w:rPr>
              <w:t>.</w:t>
            </w:r>
          </w:p>
        </w:tc>
      </w:tr>
      <w:tr w:rsidR="00C4083F" w:rsidRPr="00573DAC" w:rsidTr="007A0504">
        <w:tc>
          <w:tcPr>
            <w:tcW w:w="3240" w:type="dxa"/>
          </w:tcPr>
          <w:p w:rsidR="00C4083F" w:rsidRPr="00FD6D37" w:rsidRDefault="00C4083F" w:rsidP="007A0504">
            <w:pPr>
              <w:pStyle w:val="Style6"/>
              <w:widowControl/>
              <w:spacing w:line="322" w:lineRule="exact"/>
              <w:rPr>
                <w:rStyle w:val="FontStyle98"/>
                <w:sz w:val="28"/>
                <w:szCs w:val="28"/>
              </w:rPr>
            </w:pPr>
            <w:r>
              <w:rPr>
                <w:rStyle w:val="FontStyle98"/>
                <w:sz w:val="28"/>
                <w:szCs w:val="28"/>
              </w:rPr>
              <w:t xml:space="preserve">Система организации контроля за </w:t>
            </w:r>
            <w:r>
              <w:rPr>
                <w:rStyle w:val="FontStyle98"/>
                <w:sz w:val="28"/>
                <w:szCs w:val="28"/>
              </w:rPr>
              <w:lastRenderedPageBreak/>
              <w:t>исполнением Программы</w:t>
            </w:r>
          </w:p>
        </w:tc>
        <w:tc>
          <w:tcPr>
            <w:tcW w:w="6840" w:type="dxa"/>
            <w:vAlign w:val="center"/>
          </w:tcPr>
          <w:p w:rsidR="00C4083F" w:rsidRPr="00FD6D37" w:rsidRDefault="00C4083F" w:rsidP="007A0504">
            <w:pPr>
              <w:pStyle w:val="Style6"/>
              <w:widowControl/>
              <w:spacing w:line="322" w:lineRule="exact"/>
              <w:rPr>
                <w:rStyle w:val="FontStyle98"/>
                <w:sz w:val="28"/>
                <w:szCs w:val="28"/>
              </w:rPr>
            </w:pPr>
            <w:r>
              <w:rPr>
                <w:rStyle w:val="FontStyle98"/>
                <w:sz w:val="28"/>
                <w:szCs w:val="28"/>
              </w:rPr>
              <w:lastRenderedPageBreak/>
              <w:t xml:space="preserve">Координацию и контроль за реализацией Программы осуществляет Исполнительный комитет </w:t>
            </w:r>
            <w:r>
              <w:rPr>
                <w:rStyle w:val="FontStyle98"/>
                <w:sz w:val="28"/>
                <w:szCs w:val="28"/>
              </w:rPr>
              <w:lastRenderedPageBreak/>
              <w:t xml:space="preserve">Алексеевского муниципального района Республики Татарстан </w:t>
            </w:r>
          </w:p>
        </w:tc>
      </w:tr>
    </w:tbl>
    <w:p w:rsidR="00D44E66" w:rsidRPr="00573DAC" w:rsidRDefault="00D44E66" w:rsidP="00D44E66">
      <w:pPr>
        <w:pStyle w:val="31"/>
        <w:ind w:firstLine="540"/>
        <w:rPr>
          <w:color w:val="000000"/>
        </w:rPr>
      </w:pPr>
    </w:p>
    <w:p w:rsidR="00D44E66" w:rsidRDefault="00D44E66" w:rsidP="00D44E66">
      <w:pPr>
        <w:pStyle w:val="31"/>
        <w:ind w:left="-539" w:firstLine="539"/>
        <w:rPr>
          <w:color w:val="000000"/>
        </w:rPr>
      </w:pPr>
    </w:p>
    <w:p w:rsidR="005854EB" w:rsidRDefault="005854EB" w:rsidP="00D44E66">
      <w:pPr>
        <w:pStyle w:val="31"/>
        <w:ind w:left="-539" w:firstLine="539"/>
        <w:rPr>
          <w:color w:val="000000"/>
          <w:sz w:val="32"/>
          <w:szCs w:val="32"/>
        </w:rPr>
      </w:pPr>
    </w:p>
    <w:p w:rsidR="00D44E66" w:rsidRPr="000F762D" w:rsidRDefault="00D44E66" w:rsidP="00D44E66">
      <w:pPr>
        <w:pStyle w:val="31"/>
        <w:ind w:left="-539" w:firstLine="539"/>
        <w:rPr>
          <w:color w:val="000000"/>
          <w:sz w:val="32"/>
          <w:szCs w:val="32"/>
        </w:rPr>
      </w:pPr>
      <w:r w:rsidRPr="000F762D">
        <w:rPr>
          <w:color w:val="000000"/>
          <w:sz w:val="32"/>
          <w:szCs w:val="32"/>
          <w:lang w:val="en-US"/>
        </w:rPr>
        <w:t>II</w:t>
      </w:r>
      <w:r w:rsidRPr="000F762D">
        <w:rPr>
          <w:color w:val="000000"/>
          <w:sz w:val="32"/>
          <w:szCs w:val="32"/>
        </w:rPr>
        <w:t xml:space="preserve">. Анализ текущего состояния развития </w:t>
      </w:r>
    </w:p>
    <w:p w:rsidR="00D44E66" w:rsidRPr="000F762D" w:rsidRDefault="00D44E66" w:rsidP="00D44E66">
      <w:pPr>
        <w:pStyle w:val="31"/>
        <w:ind w:left="-539" w:firstLine="539"/>
        <w:rPr>
          <w:color w:val="000000"/>
          <w:sz w:val="32"/>
          <w:szCs w:val="32"/>
        </w:rPr>
      </w:pPr>
      <w:r w:rsidRPr="000F762D">
        <w:rPr>
          <w:color w:val="000000"/>
          <w:sz w:val="32"/>
          <w:szCs w:val="32"/>
        </w:rPr>
        <w:t>малого  и среднего предпринимательства</w:t>
      </w:r>
    </w:p>
    <w:p w:rsidR="00D44E66" w:rsidRDefault="00D44E66" w:rsidP="00D44E66">
      <w:pPr>
        <w:pStyle w:val="31"/>
        <w:ind w:left="-539" w:firstLine="539"/>
        <w:rPr>
          <w:color w:val="000000"/>
          <w:sz w:val="32"/>
          <w:szCs w:val="32"/>
        </w:rPr>
      </w:pPr>
      <w:r w:rsidRPr="000F762D">
        <w:rPr>
          <w:color w:val="000000"/>
          <w:sz w:val="32"/>
          <w:szCs w:val="32"/>
        </w:rPr>
        <w:t xml:space="preserve"> в </w:t>
      </w:r>
      <w:r w:rsidR="00FE5426">
        <w:rPr>
          <w:color w:val="000000"/>
          <w:sz w:val="32"/>
          <w:szCs w:val="32"/>
        </w:rPr>
        <w:t>Алексеевск</w:t>
      </w:r>
      <w:r w:rsidRPr="000F762D">
        <w:rPr>
          <w:color w:val="000000"/>
          <w:sz w:val="32"/>
          <w:szCs w:val="32"/>
        </w:rPr>
        <w:t>ом муниципальном районе</w:t>
      </w:r>
    </w:p>
    <w:p w:rsidR="00FE5426" w:rsidRDefault="00FE5426" w:rsidP="00D44E66">
      <w:pPr>
        <w:pStyle w:val="31"/>
        <w:ind w:left="-539" w:firstLine="539"/>
        <w:rPr>
          <w:color w:val="000000"/>
          <w:sz w:val="32"/>
          <w:szCs w:val="32"/>
        </w:rPr>
      </w:pPr>
    </w:p>
    <w:p w:rsidR="00FE5426" w:rsidRPr="00FE5426" w:rsidRDefault="00FE5426" w:rsidP="003835A8">
      <w:pPr>
        <w:pStyle w:val="21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FE5426">
        <w:rPr>
          <w:color w:val="auto"/>
          <w:sz w:val="28"/>
          <w:szCs w:val="28"/>
        </w:rPr>
        <w:t>Для социально-экономического развития Алексеевского муниципального   района немаловажное значение имеет развитие малого предпринимательства. В странах с развитой рыночной экономикой малое предпринимательство является основой экономики государства, двигателем хозяйственного развития. Сейчас можно с уверенностью говорить о том, что не требуя больших затрат и усилий со стороны государства малое предпринимательство способствует созданию новых рабочих мест, противостоит росту безработицы, повышению жизненного благосостояния наших граждан, удовлетворению потребности в товарах и услугах, формируя здоровую и конкурентную среду. В конечном счете, именно малый бизнес помогает многим  найти своё место в жизни, проявить творческие и деловые качества. Именно в сфере малого предпринимательства формируется новый средний класс – основа становления гражданского общества, которому так много внимания уделяется в последнее время.</w:t>
      </w:r>
    </w:p>
    <w:p w:rsidR="00FE5426" w:rsidRPr="00FE5426" w:rsidRDefault="00FE5426" w:rsidP="003835A8">
      <w:pPr>
        <w:pStyle w:val="21"/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FE5426">
        <w:rPr>
          <w:color w:val="auto"/>
          <w:sz w:val="28"/>
          <w:szCs w:val="28"/>
        </w:rPr>
        <w:t xml:space="preserve">         В районе сегодня имеются все ресурсы для активного развития бизнеса, который набирает обороты во многом благодаря целенаправленной политике Правительства Республики Татарстан, </w:t>
      </w:r>
      <w:r>
        <w:rPr>
          <w:color w:val="auto"/>
          <w:sz w:val="28"/>
          <w:szCs w:val="28"/>
        </w:rPr>
        <w:t xml:space="preserve">Районного Совета и Исполнительного комитета </w:t>
      </w:r>
      <w:r w:rsidRPr="00FE5426">
        <w:rPr>
          <w:color w:val="auto"/>
          <w:sz w:val="28"/>
          <w:szCs w:val="28"/>
        </w:rPr>
        <w:t>Алексеевского муниципального района.</w:t>
      </w:r>
    </w:p>
    <w:p w:rsidR="00D44E66" w:rsidRPr="00FE5426" w:rsidRDefault="00D44E66" w:rsidP="003835A8">
      <w:pPr>
        <w:spacing w:line="360" w:lineRule="auto"/>
        <w:ind w:firstLine="720"/>
        <w:jc w:val="both"/>
        <w:rPr>
          <w:rStyle w:val="gen1"/>
          <w:sz w:val="28"/>
          <w:szCs w:val="28"/>
        </w:rPr>
      </w:pPr>
      <w:r w:rsidRPr="00FE5426">
        <w:rPr>
          <w:rStyle w:val="gen1"/>
          <w:sz w:val="28"/>
          <w:szCs w:val="28"/>
        </w:rPr>
        <w:t xml:space="preserve">Ставка на усиление роли малого и среднего предпринимательства сделана сегодня в </w:t>
      </w:r>
      <w:r w:rsidR="00FE5426" w:rsidRPr="00FE5426">
        <w:rPr>
          <w:rStyle w:val="gen1"/>
          <w:sz w:val="28"/>
          <w:szCs w:val="28"/>
        </w:rPr>
        <w:t>Алексеевско</w:t>
      </w:r>
      <w:r w:rsidR="00FE5426">
        <w:rPr>
          <w:rStyle w:val="gen1"/>
          <w:sz w:val="28"/>
          <w:szCs w:val="28"/>
        </w:rPr>
        <w:t>м</w:t>
      </w:r>
      <w:r w:rsidRPr="00FE5426">
        <w:rPr>
          <w:rStyle w:val="gen1"/>
          <w:sz w:val="28"/>
          <w:szCs w:val="28"/>
        </w:rPr>
        <w:t xml:space="preserve"> муниципальном районе.</w:t>
      </w:r>
    </w:p>
    <w:p w:rsidR="00D44E66" w:rsidRPr="00FE5426" w:rsidRDefault="00D44E66" w:rsidP="003835A8">
      <w:pPr>
        <w:spacing w:line="360" w:lineRule="auto"/>
        <w:jc w:val="both"/>
        <w:rPr>
          <w:rStyle w:val="gen1"/>
          <w:i/>
          <w:sz w:val="28"/>
          <w:szCs w:val="28"/>
        </w:rPr>
      </w:pPr>
      <w:r w:rsidRPr="00FE5426">
        <w:rPr>
          <w:sz w:val="28"/>
          <w:szCs w:val="28"/>
        </w:rPr>
        <w:t xml:space="preserve">Малое </w:t>
      </w:r>
      <w:r w:rsidR="00FE5426" w:rsidRPr="00FE5426">
        <w:rPr>
          <w:sz w:val="28"/>
          <w:szCs w:val="28"/>
        </w:rPr>
        <w:t xml:space="preserve">и среднее </w:t>
      </w:r>
      <w:r w:rsidRPr="00FE5426">
        <w:rPr>
          <w:sz w:val="28"/>
          <w:szCs w:val="28"/>
        </w:rPr>
        <w:t>предпринимательство игра</w:t>
      </w:r>
      <w:r w:rsidR="005854EB">
        <w:rPr>
          <w:sz w:val="28"/>
          <w:szCs w:val="28"/>
        </w:rPr>
        <w:t>ет существенную роль в экономике</w:t>
      </w:r>
      <w:r w:rsidR="00FE5426" w:rsidRPr="00FE5426">
        <w:rPr>
          <w:sz w:val="28"/>
          <w:szCs w:val="28"/>
        </w:rPr>
        <w:t>Алек</w:t>
      </w:r>
      <w:r w:rsidRPr="00FE5426">
        <w:rPr>
          <w:sz w:val="28"/>
          <w:szCs w:val="28"/>
        </w:rPr>
        <w:t>с</w:t>
      </w:r>
      <w:r w:rsidR="00FE5426" w:rsidRPr="00FE5426">
        <w:rPr>
          <w:sz w:val="28"/>
          <w:szCs w:val="28"/>
        </w:rPr>
        <w:t>еевско</w:t>
      </w:r>
      <w:r w:rsidRPr="00FE5426">
        <w:rPr>
          <w:sz w:val="28"/>
          <w:szCs w:val="28"/>
        </w:rPr>
        <w:t xml:space="preserve">го муниципального района, в формировании налогооблагаемой базы, обеспечение потребностей населения, сельскохозяйственного и промышленного развития района. Именно малый бизнес </w:t>
      </w:r>
      <w:r w:rsidRPr="00FE5426">
        <w:rPr>
          <w:sz w:val="28"/>
          <w:szCs w:val="28"/>
        </w:rPr>
        <w:lastRenderedPageBreak/>
        <w:t>помогает многим найти своё место в жизни, проявить творческие и деловые качества, обеспечить семью.</w:t>
      </w:r>
    </w:p>
    <w:p w:rsidR="00D44E66" w:rsidRPr="00FE5426" w:rsidRDefault="00D44E66" w:rsidP="003835A8">
      <w:pPr>
        <w:pStyle w:val="31"/>
        <w:spacing w:line="360" w:lineRule="auto"/>
        <w:ind w:left="0" w:firstLine="720"/>
        <w:jc w:val="both"/>
        <w:rPr>
          <w:b w:val="0"/>
          <w:color w:val="000000"/>
          <w:szCs w:val="28"/>
        </w:rPr>
      </w:pPr>
      <w:r w:rsidRPr="00FE5426">
        <w:rPr>
          <w:b w:val="0"/>
          <w:color w:val="000000"/>
          <w:szCs w:val="28"/>
        </w:rPr>
        <w:t xml:space="preserve">В настоящее время малые </w:t>
      </w:r>
      <w:r w:rsidR="00FE5426">
        <w:rPr>
          <w:b w:val="0"/>
          <w:color w:val="000000"/>
          <w:szCs w:val="28"/>
        </w:rPr>
        <w:t xml:space="preserve">и средние </w:t>
      </w:r>
      <w:r w:rsidRPr="00FE5426">
        <w:rPr>
          <w:b w:val="0"/>
          <w:color w:val="000000"/>
          <w:szCs w:val="28"/>
        </w:rPr>
        <w:t xml:space="preserve">предприятия осуществляют деятельность во всех отраслях экономики </w:t>
      </w:r>
      <w:r w:rsidR="00FE5426">
        <w:rPr>
          <w:b w:val="0"/>
          <w:color w:val="000000"/>
          <w:szCs w:val="28"/>
        </w:rPr>
        <w:t>Алек</w:t>
      </w:r>
      <w:r w:rsidRPr="00FE5426">
        <w:rPr>
          <w:b w:val="0"/>
          <w:color w:val="000000"/>
          <w:szCs w:val="28"/>
        </w:rPr>
        <w:t>с</w:t>
      </w:r>
      <w:r w:rsidR="00FE5426">
        <w:rPr>
          <w:b w:val="0"/>
          <w:color w:val="000000"/>
          <w:szCs w:val="28"/>
        </w:rPr>
        <w:t>еевс</w:t>
      </w:r>
      <w:r w:rsidRPr="00FE5426">
        <w:rPr>
          <w:b w:val="0"/>
          <w:color w:val="000000"/>
          <w:szCs w:val="28"/>
        </w:rPr>
        <w:t>кого муниципального района Малое предпринимательство - это неотъемлемый элемент современной системы хозяйствования. С каждым годом вклад  малого бизнеса в социально-экономическое развитие района становится более весомым.  Малое предпринимательство обеспечивает решение проблем занятости населения, насыщения рынка разнообразными товарами и услугами путем создания новых предприятий и рабочих мест.</w:t>
      </w:r>
    </w:p>
    <w:p w:rsidR="00D44E66" w:rsidRPr="00FE5426" w:rsidRDefault="00D44E66" w:rsidP="005854EB">
      <w:pPr>
        <w:spacing w:before="15" w:after="15" w:line="360" w:lineRule="auto"/>
        <w:ind w:firstLine="709"/>
        <w:jc w:val="both"/>
        <w:rPr>
          <w:sz w:val="28"/>
          <w:szCs w:val="28"/>
        </w:rPr>
      </w:pPr>
      <w:r w:rsidRPr="00FE5426">
        <w:rPr>
          <w:sz w:val="28"/>
          <w:szCs w:val="28"/>
        </w:rPr>
        <w:t>Одним из показателей характеризующим развитие малого бизнеса является  численность и структура малого бизнеса.</w:t>
      </w:r>
    </w:p>
    <w:p w:rsidR="00D44E66" w:rsidRDefault="00D44E66" w:rsidP="003835A8">
      <w:pPr>
        <w:pStyle w:val="Style7"/>
        <w:widowControl/>
        <w:spacing w:before="72" w:line="360" w:lineRule="auto"/>
        <w:ind w:firstLine="701"/>
        <w:rPr>
          <w:rStyle w:val="FontStyle98"/>
          <w:sz w:val="28"/>
          <w:szCs w:val="28"/>
        </w:rPr>
      </w:pPr>
      <w:r w:rsidRPr="00FE5426">
        <w:rPr>
          <w:rStyle w:val="FontStyle98"/>
          <w:sz w:val="28"/>
          <w:szCs w:val="28"/>
        </w:rPr>
        <w:t>В 201</w:t>
      </w:r>
      <w:r w:rsidR="00346930">
        <w:rPr>
          <w:rStyle w:val="FontStyle98"/>
          <w:sz w:val="28"/>
          <w:szCs w:val="28"/>
        </w:rPr>
        <w:t>3</w:t>
      </w:r>
      <w:r w:rsidRPr="00FE5426">
        <w:rPr>
          <w:rStyle w:val="FontStyle98"/>
          <w:sz w:val="28"/>
          <w:szCs w:val="28"/>
        </w:rPr>
        <w:t xml:space="preserve"> году в </w:t>
      </w:r>
      <w:r w:rsidR="002B614C">
        <w:rPr>
          <w:rStyle w:val="FontStyle98"/>
          <w:sz w:val="28"/>
          <w:szCs w:val="28"/>
        </w:rPr>
        <w:t>Алексеев</w:t>
      </w:r>
      <w:r w:rsidRPr="00FE5426">
        <w:rPr>
          <w:rStyle w:val="FontStyle98"/>
          <w:sz w:val="28"/>
          <w:szCs w:val="28"/>
        </w:rPr>
        <w:t xml:space="preserve">ском муниципальном районе  свою деятельность осуществляли </w:t>
      </w:r>
      <w:r w:rsidR="002B614C">
        <w:rPr>
          <w:rStyle w:val="FontStyle98"/>
          <w:sz w:val="28"/>
          <w:szCs w:val="28"/>
        </w:rPr>
        <w:t>115</w:t>
      </w:r>
      <w:r w:rsidRPr="00FE5426">
        <w:rPr>
          <w:rStyle w:val="FontStyle98"/>
          <w:sz w:val="28"/>
          <w:szCs w:val="28"/>
        </w:rPr>
        <w:t xml:space="preserve">  экономически активных малых предприяти</w:t>
      </w:r>
      <w:r w:rsidR="005854EB">
        <w:rPr>
          <w:rStyle w:val="FontStyle98"/>
          <w:sz w:val="28"/>
          <w:szCs w:val="28"/>
        </w:rPr>
        <w:t>й</w:t>
      </w:r>
      <w:r w:rsidRPr="00FE5426">
        <w:rPr>
          <w:rStyle w:val="FontStyle98"/>
          <w:sz w:val="28"/>
          <w:szCs w:val="28"/>
        </w:rPr>
        <w:t xml:space="preserve"> и </w:t>
      </w:r>
      <w:r w:rsidR="002B614C">
        <w:rPr>
          <w:rStyle w:val="FontStyle98"/>
          <w:sz w:val="28"/>
          <w:szCs w:val="28"/>
        </w:rPr>
        <w:t>455</w:t>
      </w:r>
      <w:r w:rsidRPr="00FE5426">
        <w:rPr>
          <w:rStyle w:val="FontStyle98"/>
          <w:sz w:val="28"/>
          <w:szCs w:val="28"/>
        </w:rPr>
        <w:t xml:space="preserve"> инди</w:t>
      </w:r>
      <w:r w:rsidRPr="00FE5426">
        <w:rPr>
          <w:rStyle w:val="FontStyle98"/>
          <w:sz w:val="28"/>
          <w:szCs w:val="28"/>
        </w:rPr>
        <w:softHyphen/>
        <w:t>видуальных предпринимателей, прошедших регистрацию или перерегистрацию в налоговых органах республики.</w:t>
      </w:r>
    </w:p>
    <w:p w:rsidR="002A636C" w:rsidRPr="002A636C" w:rsidRDefault="002A636C" w:rsidP="002A636C">
      <w:pPr>
        <w:pStyle w:val="a5"/>
        <w:spacing w:line="360" w:lineRule="auto"/>
        <w:jc w:val="center"/>
        <w:rPr>
          <w:b/>
          <w:bCs/>
          <w:sz w:val="28"/>
          <w:szCs w:val="28"/>
        </w:rPr>
      </w:pPr>
      <w:r w:rsidRPr="002A636C">
        <w:rPr>
          <w:b/>
          <w:bCs/>
          <w:sz w:val="28"/>
          <w:szCs w:val="28"/>
        </w:rPr>
        <w:t>Сведения</w:t>
      </w:r>
    </w:p>
    <w:p w:rsidR="002A636C" w:rsidRPr="002A636C" w:rsidRDefault="002A636C" w:rsidP="002A636C">
      <w:pPr>
        <w:pStyle w:val="a5"/>
        <w:spacing w:line="360" w:lineRule="auto"/>
        <w:jc w:val="center"/>
        <w:rPr>
          <w:sz w:val="28"/>
          <w:szCs w:val="28"/>
        </w:rPr>
      </w:pPr>
      <w:r w:rsidRPr="002A636C">
        <w:rPr>
          <w:b/>
          <w:bCs/>
          <w:sz w:val="28"/>
          <w:szCs w:val="28"/>
        </w:rPr>
        <w:t>по субъектам малого предпринимательства</w:t>
      </w:r>
    </w:p>
    <w:p w:rsidR="002A636C" w:rsidRPr="002A636C" w:rsidRDefault="002A636C" w:rsidP="002A636C">
      <w:pPr>
        <w:pStyle w:val="a5"/>
        <w:spacing w:line="360" w:lineRule="auto"/>
        <w:jc w:val="right"/>
        <w:rPr>
          <w:sz w:val="28"/>
          <w:szCs w:val="28"/>
        </w:rPr>
      </w:pPr>
      <w:r w:rsidRPr="002A636C">
        <w:rPr>
          <w:sz w:val="28"/>
          <w:szCs w:val="28"/>
        </w:rPr>
        <w:t>Таблица 2.1.1.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4536"/>
        <w:gridCol w:w="2127"/>
        <w:gridCol w:w="2409"/>
      </w:tblGrid>
      <w:tr w:rsidR="002A636C" w:rsidRPr="002A636C" w:rsidTr="005854EB">
        <w:tc>
          <w:tcPr>
            <w:tcW w:w="1134" w:type="dxa"/>
          </w:tcPr>
          <w:p w:rsidR="002A636C" w:rsidRPr="002A636C" w:rsidRDefault="002A636C" w:rsidP="00583D83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2A636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2A636C" w:rsidRPr="002A636C" w:rsidRDefault="002A636C" w:rsidP="00583D83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2A636C">
              <w:rPr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7" w:type="dxa"/>
          </w:tcPr>
          <w:p w:rsidR="002A636C" w:rsidRPr="002A636C" w:rsidRDefault="002A636C" w:rsidP="002A636C">
            <w:pPr>
              <w:pStyle w:val="a5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A636C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2A636C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2A636C" w:rsidRPr="002A636C" w:rsidRDefault="002A636C" w:rsidP="002A636C">
            <w:pPr>
              <w:pStyle w:val="a5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A636C">
              <w:rPr>
                <w:b/>
                <w:bCs/>
                <w:sz w:val="28"/>
                <w:szCs w:val="28"/>
              </w:rPr>
              <w:t>1 квартал 201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2A636C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2A636C" w:rsidRPr="002A636C" w:rsidTr="005854EB">
        <w:tc>
          <w:tcPr>
            <w:tcW w:w="1134" w:type="dxa"/>
          </w:tcPr>
          <w:p w:rsidR="002A636C" w:rsidRPr="002A636C" w:rsidRDefault="002A636C" w:rsidP="00583D83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2A636C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A636C" w:rsidRPr="002A636C" w:rsidRDefault="002A636C" w:rsidP="00583D83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2A636C">
              <w:rPr>
                <w:sz w:val="28"/>
                <w:szCs w:val="28"/>
              </w:rPr>
              <w:t>Общее количество зарегистрированных субъектов малого предпринимательства, ед.</w:t>
            </w:r>
          </w:p>
        </w:tc>
        <w:tc>
          <w:tcPr>
            <w:tcW w:w="2127" w:type="dxa"/>
          </w:tcPr>
          <w:p w:rsidR="002A636C" w:rsidRPr="002A636C" w:rsidRDefault="002A636C" w:rsidP="00583D83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A636C" w:rsidRPr="002A636C" w:rsidRDefault="002A636C" w:rsidP="00FA3A5A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A636C">
              <w:rPr>
                <w:sz w:val="28"/>
                <w:szCs w:val="28"/>
              </w:rPr>
              <w:t>7</w:t>
            </w:r>
            <w:r w:rsidR="00FA3A5A"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2A636C" w:rsidRPr="002A636C" w:rsidRDefault="002A636C" w:rsidP="00583D83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A636C" w:rsidRPr="002A636C" w:rsidRDefault="009F50C2" w:rsidP="00583D83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</w:t>
            </w:r>
          </w:p>
        </w:tc>
      </w:tr>
      <w:tr w:rsidR="00B12DB6" w:rsidRPr="002A636C" w:rsidTr="005854EB">
        <w:tc>
          <w:tcPr>
            <w:tcW w:w="1134" w:type="dxa"/>
          </w:tcPr>
          <w:p w:rsidR="00B12DB6" w:rsidRPr="002A636C" w:rsidRDefault="00B12DB6" w:rsidP="00583D83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12DB6" w:rsidRPr="002A636C" w:rsidRDefault="00B12DB6" w:rsidP="00B12DB6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количество субъектов среднего предпринимательства, ед.</w:t>
            </w:r>
          </w:p>
        </w:tc>
        <w:tc>
          <w:tcPr>
            <w:tcW w:w="2127" w:type="dxa"/>
          </w:tcPr>
          <w:p w:rsidR="00B12DB6" w:rsidRPr="002A636C" w:rsidRDefault="00FA3A5A" w:rsidP="00583D83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B12DB6" w:rsidRPr="002A636C" w:rsidRDefault="00B12DB6" w:rsidP="00583D83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A636C" w:rsidRPr="002A636C" w:rsidTr="005854EB">
        <w:tc>
          <w:tcPr>
            <w:tcW w:w="1134" w:type="dxa"/>
          </w:tcPr>
          <w:p w:rsidR="002A636C" w:rsidRPr="002A636C" w:rsidRDefault="00B83EB1" w:rsidP="00583D83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A636C" w:rsidRPr="002A636C" w:rsidRDefault="002A636C" w:rsidP="00583D83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2A636C">
              <w:rPr>
                <w:sz w:val="28"/>
                <w:szCs w:val="28"/>
              </w:rPr>
              <w:t>В т. ч. количество физических лиц, чел.</w:t>
            </w:r>
          </w:p>
        </w:tc>
        <w:tc>
          <w:tcPr>
            <w:tcW w:w="2127" w:type="dxa"/>
          </w:tcPr>
          <w:p w:rsidR="002A636C" w:rsidRPr="002A636C" w:rsidRDefault="002A636C" w:rsidP="00583D83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2409" w:type="dxa"/>
          </w:tcPr>
          <w:p w:rsidR="002A636C" w:rsidRPr="002A636C" w:rsidRDefault="009F50C2" w:rsidP="00583D83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</w:tr>
      <w:tr w:rsidR="002A636C" w:rsidRPr="002A636C" w:rsidTr="005854EB">
        <w:tc>
          <w:tcPr>
            <w:tcW w:w="1134" w:type="dxa"/>
          </w:tcPr>
          <w:p w:rsidR="002A636C" w:rsidRPr="002A636C" w:rsidRDefault="00B83EB1" w:rsidP="00583D83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4536" w:type="dxa"/>
          </w:tcPr>
          <w:p w:rsidR="002A636C" w:rsidRPr="002A636C" w:rsidRDefault="002A636C" w:rsidP="00583D83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2A636C">
              <w:rPr>
                <w:sz w:val="28"/>
                <w:szCs w:val="28"/>
              </w:rPr>
              <w:t>Поступление налогов во все уровни бюджета от субъектов малого предпринимательства, тыс. руб.</w:t>
            </w:r>
          </w:p>
        </w:tc>
        <w:tc>
          <w:tcPr>
            <w:tcW w:w="2127" w:type="dxa"/>
          </w:tcPr>
          <w:p w:rsidR="002A636C" w:rsidRPr="00B12DB6" w:rsidRDefault="00B12DB6" w:rsidP="00583D83">
            <w:pPr>
              <w:pStyle w:val="a5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B12DB6">
              <w:rPr>
                <w:color w:val="auto"/>
                <w:sz w:val="28"/>
                <w:szCs w:val="28"/>
              </w:rPr>
              <w:t>121764</w:t>
            </w:r>
          </w:p>
        </w:tc>
        <w:tc>
          <w:tcPr>
            <w:tcW w:w="2409" w:type="dxa"/>
          </w:tcPr>
          <w:p w:rsidR="002A636C" w:rsidRPr="00B12DB6" w:rsidRDefault="00B12DB6" w:rsidP="00583D83">
            <w:pPr>
              <w:pStyle w:val="a5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51298</w:t>
            </w:r>
          </w:p>
        </w:tc>
      </w:tr>
    </w:tbl>
    <w:p w:rsidR="002A636C" w:rsidRPr="002A636C" w:rsidRDefault="002A636C" w:rsidP="002A636C">
      <w:pPr>
        <w:pStyle w:val="21"/>
        <w:spacing w:line="360" w:lineRule="auto"/>
        <w:jc w:val="both"/>
        <w:rPr>
          <w:b/>
          <w:bCs/>
          <w:sz w:val="28"/>
          <w:szCs w:val="28"/>
        </w:rPr>
      </w:pPr>
    </w:p>
    <w:p w:rsidR="002A636C" w:rsidRDefault="002A636C" w:rsidP="002A63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2013 году оборот малых и средних предприятий района составил 3399,1 млн. рублей</w:t>
      </w:r>
      <w:r w:rsidR="005854EB">
        <w:rPr>
          <w:sz w:val="28"/>
          <w:szCs w:val="28"/>
        </w:rPr>
        <w:t>,</w:t>
      </w:r>
      <w:r w:rsidR="00AA7EBB">
        <w:rPr>
          <w:sz w:val="28"/>
          <w:szCs w:val="28"/>
        </w:rPr>
        <w:t xml:space="preserve"> рост 136 % к уровню 2012 год</w:t>
      </w:r>
      <w:r w:rsidR="005854EB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2A636C" w:rsidRDefault="002A636C" w:rsidP="002A63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</w:t>
      </w:r>
      <w:r w:rsidR="00AA7EB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этот показатель планируется на уровне </w:t>
      </w:r>
      <w:r w:rsidR="00AA7EBB">
        <w:rPr>
          <w:sz w:val="28"/>
          <w:szCs w:val="28"/>
        </w:rPr>
        <w:t>3570</w:t>
      </w:r>
      <w:r>
        <w:rPr>
          <w:sz w:val="28"/>
          <w:szCs w:val="28"/>
        </w:rPr>
        <w:t xml:space="preserve"> млн. рублей, к 20</w:t>
      </w:r>
      <w:r w:rsidR="00AA7EB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возрастет до </w:t>
      </w:r>
      <w:r w:rsidR="00AA7EBB">
        <w:rPr>
          <w:sz w:val="28"/>
          <w:szCs w:val="28"/>
        </w:rPr>
        <w:t>4104</w:t>
      </w:r>
      <w:r>
        <w:rPr>
          <w:sz w:val="28"/>
          <w:szCs w:val="28"/>
        </w:rPr>
        <w:t xml:space="preserve"> млн. рублей.   </w:t>
      </w:r>
    </w:p>
    <w:p w:rsidR="00D44E66" w:rsidRPr="00FE5426" w:rsidRDefault="00D44E66" w:rsidP="005854EB">
      <w:pPr>
        <w:spacing w:line="360" w:lineRule="auto"/>
        <w:ind w:firstLine="709"/>
        <w:jc w:val="both"/>
        <w:rPr>
          <w:sz w:val="28"/>
          <w:szCs w:val="28"/>
        </w:rPr>
      </w:pPr>
      <w:r w:rsidRPr="00FE5426">
        <w:rPr>
          <w:sz w:val="28"/>
          <w:szCs w:val="28"/>
        </w:rPr>
        <w:t xml:space="preserve">В структуре хозяйствующих субъектов на территории района  -    субъекты малого бизнеса и предпринимательства занимают </w:t>
      </w:r>
      <w:r w:rsidRPr="00D75A06">
        <w:rPr>
          <w:sz w:val="28"/>
          <w:szCs w:val="28"/>
        </w:rPr>
        <w:t>62%.</w:t>
      </w:r>
      <w:r w:rsidRPr="00FE5426">
        <w:rPr>
          <w:sz w:val="28"/>
          <w:szCs w:val="28"/>
        </w:rPr>
        <w:t xml:space="preserve"> Доля малого и среднего предпринимательства в валовом территориальном продукте по оценке составляет более 1</w:t>
      </w:r>
      <w:r w:rsidR="002B614C">
        <w:rPr>
          <w:sz w:val="28"/>
          <w:szCs w:val="28"/>
        </w:rPr>
        <w:t>6,</w:t>
      </w:r>
      <w:r w:rsidRPr="00FE5426">
        <w:rPr>
          <w:sz w:val="28"/>
          <w:szCs w:val="28"/>
        </w:rPr>
        <w:t xml:space="preserve">5% или </w:t>
      </w:r>
      <w:r w:rsidR="002B614C">
        <w:rPr>
          <w:sz w:val="28"/>
          <w:szCs w:val="28"/>
        </w:rPr>
        <w:t>3</w:t>
      </w:r>
      <w:r w:rsidRPr="00FE5426">
        <w:rPr>
          <w:sz w:val="28"/>
          <w:szCs w:val="28"/>
        </w:rPr>
        <w:t xml:space="preserve">,4млрд. рублей. </w:t>
      </w:r>
    </w:p>
    <w:p w:rsidR="00D44E66" w:rsidRPr="00FE5426" w:rsidRDefault="00D44E66" w:rsidP="003835A8">
      <w:pPr>
        <w:pStyle w:val="Style7"/>
        <w:widowControl/>
        <w:spacing w:before="72" w:line="360" w:lineRule="auto"/>
        <w:ind w:firstLine="701"/>
        <w:rPr>
          <w:rStyle w:val="FontStyle98"/>
          <w:sz w:val="28"/>
          <w:szCs w:val="28"/>
        </w:rPr>
      </w:pPr>
      <w:r w:rsidRPr="00FE5426">
        <w:rPr>
          <w:rFonts w:ascii="Times New Roman" w:hAnsi="Times New Roman" w:cs="Times New Roman"/>
          <w:sz w:val="28"/>
          <w:szCs w:val="28"/>
        </w:rPr>
        <w:t xml:space="preserve">Из </w:t>
      </w:r>
      <w:r w:rsidR="00B15342">
        <w:rPr>
          <w:rFonts w:ascii="Times New Roman" w:hAnsi="Times New Roman" w:cs="Times New Roman"/>
          <w:sz w:val="28"/>
          <w:szCs w:val="28"/>
        </w:rPr>
        <w:t>13</w:t>
      </w:r>
      <w:r w:rsidRPr="00FE5426">
        <w:rPr>
          <w:rFonts w:ascii="Times New Roman" w:hAnsi="Times New Roman" w:cs="Times New Roman"/>
          <w:sz w:val="28"/>
          <w:szCs w:val="28"/>
        </w:rPr>
        <w:t xml:space="preserve"> тысяч экономически активного населения  в сфере малого </w:t>
      </w:r>
      <w:r w:rsidR="0041653A">
        <w:rPr>
          <w:rFonts w:ascii="Times New Roman" w:hAnsi="Times New Roman" w:cs="Times New Roman"/>
          <w:sz w:val="28"/>
          <w:szCs w:val="28"/>
        </w:rPr>
        <w:t>бизнеса  работает 22 % или 2888</w:t>
      </w:r>
      <w:r w:rsidRPr="00FE542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854EB">
        <w:rPr>
          <w:rFonts w:ascii="Times New Roman" w:hAnsi="Times New Roman" w:cs="Times New Roman"/>
          <w:sz w:val="28"/>
          <w:szCs w:val="28"/>
        </w:rPr>
        <w:t>,</w:t>
      </w:r>
      <w:r w:rsidRPr="00FE5426">
        <w:rPr>
          <w:rFonts w:ascii="Times New Roman" w:hAnsi="Times New Roman" w:cs="Times New Roman"/>
          <w:sz w:val="28"/>
          <w:szCs w:val="28"/>
        </w:rPr>
        <w:t xml:space="preserve">   и их заработная плата по оценке за 201</w:t>
      </w:r>
      <w:r w:rsidR="0041653A">
        <w:rPr>
          <w:rFonts w:ascii="Times New Roman" w:hAnsi="Times New Roman" w:cs="Times New Roman"/>
          <w:sz w:val="28"/>
          <w:szCs w:val="28"/>
        </w:rPr>
        <w:t>3</w:t>
      </w:r>
      <w:r w:rsidRPr="00FE5426">
        <w:rPr>
          <w:rFonts w:ascii="Times New Roman" w:hAnsi="Times New Roman" w:cs="Times New Roman"/>
          <w:sz w:val="28"/>
          <w:szCs w:val="28"/>
        </w:rPr>
        <w:t xml:space="preserve"> год  составила </w:t>
      </w:r>
      <w:r w:rsidR="0041653A">
        <w:rPr>
          <w:rFonts w:ascii="Times New Roman" w:hAnsi="Times New Roman" w:cs="Times New Roman"/>
          <w:sz w:val="28"/>
          <w:szCs w:val="28"/>
        </w:rPr>
        <w:t xml:space="preserve">16995,1 </w:t>
      </w:r>
      <w:r w:rsidRPr="00FE5426">
        <w:rPr>
          <w:rFonts w:ascii="Times New Roman" w:hAnsi="Times New Roman" w:cs="Times New Roman"/>
          <w:sz w:val="28"/>
          <w:szCs w:val="28"/>
        </w:rPr>
        <w:t>рублей.</w:t>
      </w:r>
    </w:p>
    <w:p w:rsidR="00D44E66" w:rsidRDefault="00D44E66" w:rsidP="003835A8">
      <w:pPr>
        <w:pStyle w:val="Style7"/>
        <w:widowControl/>
        <w:spacing w:line="360" w:lineRule="auto"/>
        <w:rPr>
          <w:rStyle w:val="FontStyle98"/>
          <w:sz w:val="28"/>
          <w:szCs w:val="28"/>
        </w:rPr>
      </w:pPr>
      <w:r w:rsidRPr="00FE5426">
        <w:rPr>
          <w:rStyle w:val="FontStyle98"/>
          <w:sz w:val="28"/>
          <w:szCs w:val="28"/>
        </w:rPr>
        <w:t>Средняя численность работников списочного состава по субъектам малого и среднего предпринимательства (далее - МСП) в 201</w:t>
      </w:r>
      <w:r w:rsidR="00491C89">
        <w:rPr>
          <w:rStyle w:val="FontStyle98"/>
          <w:sz w:val="28"/>
          <w:szCs w:val="28"/>
        </w:rPr>
        <w:t>3</w:t>
      </w:r>
      <w:r w:rsidRPr="00FE5426">
        <w:rPr>
          <w:rStyle w:val="FontStyle98"/>
          <w:sz w:val="28"/>
          <w:szCs w:val="28"/>
        </w:rPr>
        <w:t xml:space="preserve"> году составила  </w:t>
      </w:r>
      <w:r w:rsidR="00491C89">
        <w:rPr>
          <w:rStyle w:val="FontStyle98"/>
          <w:sz w:val="28"/>
          <w:szCs w:val="28"/>
        </w:rPr>
        <w:t>2433</w:t>
      </w:r>
      <w:r w:rsidRPr="00FE5426">
        <w:rPr>
          <w:rStyle w:val="FontStyle98"/>
          <w:sz w:val="28"/>
          <w:szCs w:val="28"/>
        </w:rPr>
        <w:t xml:space="preserve"> человек</w:t>
      </w:r>
      <w:r w:rsidR="009F2D14">
        <w:rPr>
          <w:rStyle w:val="FontStyle98"/>
          <w:sz w:val="28"/>
          <w:szCs w:val="28"/>
        </w:rPr>
        <w:t>а</w:t>
      </w:r>
      <w:r w:rsidRPr="00FE5426">
        <w:rPr>
          <w:rStyle w:val="FontStyle98"/>
          <w:sz w:val="28"/>
          <w:szCs w:val="28"/>
        </w:rPr>
        <w:t>.</w:t>
      </w:r>
    </w:p>
    <w:p w:rsidR="00557FEF" w:rsidRPr="001F4071" w:rsidRDefault="001F4071" w:rsidP="009F2D14">
      <w:pPr>
        <w:pStyle w:val="a5"/>
        <w:spacing w:line="360" w:lineRule="auto"/>
        <w:ind w:firstLine="709"/>
        <w:rPr>
          <w:sz w:val="28"/>
          <w:szCs w:val="28"/>
        </w:rPr>
      </w:pPr>
      <w:r>
        <w:t>В</w:t>
      </w:r>
      <w:r w:rsidR="00557FEF" w:rsidRPr="001F4071">
        <w:rPr>
          <w:sz w:val="28"/>
          <w:szCs w:val="28"/>
        </w:rPr>
        <w:t xml:space="preserve">агропромышленном комплексе на селе </w:t>
      </w:r>
      <w:r>
        <w:rPr>
          <w:sz w:val="28"/>
          <w:szCs w:val="28"/>
        </w:rPr>
        <w:t xml:space="preserve">работают 50 </w:t>
      </w:r>
      <w:r w:rsidR="00557FEF" w:rsidRPr="001F4071">
        <w:rPr>
          <w:sz w:val="28"/>
          <w:szCs w:val="28"/>
        </w:rPr>
        <w:t xml:space="preserve">фермеров и </w:t>
      </w:r>
      <w:r w:rsidR="00255723" w:rsidRPr="005577F5">
        <w:rPr>
          <w:sz w:val="28"/>
          <w:szCs w:val="28"/>
        </w:rPr>
        <w:t>7,5</w:t>
      </w:r>
      <w:r w:rsidR="005577F5">
        <w:rPr>
          <w:sz w:val="28"/>
          <w:szCs w:val="28"/>
        </w:rPr>
        <w:t xml:space="preserve"> тыс.</w:t>
      </w:r>
      <w:r w:rsidR="00557FEF" w:rsidRPr="001F4071">
        <w:rPr>
          <w:sz w:val="28"/>
          <w:szCs w:val="28"/>
        </w:rPr>
        <w:t>личных подсобных хозяйств.</w:t>
      </w:r>
    </w:p>
    <w:p w:rsidR="00557FEF" w:rsidRPr="0082297B" w:rsidRDefault="00557FEF" w:rsidP="009F2D14">
      <w:pPr>
        <w:spacing w:line="360" w:lineRule="auto"/>
        <w:ind w:firstLine="709"/>
        <w:jc w:val="both"/>
        <w:rPr>
          <w:sz w:val="28"/>
          <w:szCs w:val="28"/>
        </w:rPr>
      </w:pPr>
      <w:r w:rsidRPr="0082297B">
        <w:rPr>
          <w:sz w:val="28"/>
          <w:szCs w:val="28"/>
        </w:rPr>
        <w:t>Сегодня     фермеры имеют  1</w:t>
      </w:r>
      <w:r w:rsidR="00255723">
        <w:rPr>
          <w:sz w:val="28"/>
          <w:szCs w:val="28"/>
        </w:rPr>
        <w:t>2586</w:t>
      </w:r>
      <w:r>
        <w:rPr>
          <w:sz w:val="28"/>
          <w:szCs w:val="28"/>
        </w:rPr>
        <w:t xml:space="preserve"> га.</w:t>
      </w:r>
      <w:r w:rsidR="00255723">
        <w:rPr>
          <w:sz w:val="28"/>
          <w:szCs w:val="28"/>
        </w:rPr>
        <w:t>з</w:t>
      </w:r>
      <w:r>
        <w:rPr>
          <w:sz w:val="28"/>
          <w:szCs w:val="28"/>
        </w:rPr>
        <w:t>емли</w:t>
      </w:r>
      <w:r w:rsidR="00255723">
        <w:rPr>
          <w:sz w:val="28"/>
          <w:szCs w:val="28"/>
        </w:rPr>
        <w:t>, урожайность зерновых и зернобобовых составила 25,09 ц с 1 га</w:t>
      </w:r>
      <w:r>
        <w:rPr>
          <w:sz w:val="28"/>
          <w:szCs w:val="28"/>
        </w:rPr>
        <w:t>.</w:t>
      </w:r>
    </w:p>
    <w:p w:rsidR="00557FEF" w:rsidRPr="00BC0B82" w:rsidRDefault="00557FEF" w:rsidP="009F2D14">
      <w:pPr>
        <w:pStyle w:val="a5"/>
        <w:spacing w:line="360" w:lineRule="auto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За 201</w:t>
      </w:r>
      <w:r w:rsidR="00371D99">
        <w:rPr>
          <w:sz w:val="28"/>
          <w:szCs w:val="28"/>
        </w:rPr>
        <w:t xml:space="preserve">3 </w:t>
      </w:r>
      <w:r>
        <w:rPr>
          <w:sz w:val="28"/>
          <w:szCs w:val="28"/>
        </w:rPr>
        <w:t>год ими было реализовано</w:t>
      </w:r>
      <w:r w:rsidR="00BC0B82">
        <w:rPr>
          <w:sz w:val="28"/>
          <w:szCs w:val="28"/>
        </w:rPr>
        <w:t xml:space="preserve"> молока</w:t>
      </w:r>
      <w:r>
        <w:rPr>
          <w:sz w:val="28"/>
          <w:szCs w:val="28"/>
        </w:rPr>
        <w:t xml:space="preserve"> 6</w:t>
      </w:r>
      <w:r w:rsidR="00BC0B82">
        <w:rPr>
          <w:sz w:val="28"/>
          <w:szCs w:val="28"/>
        </w:rPr>
        <w:t>33</w:t>
      </w:r>
      <w:r>
        <w:rPr>
          <w:sz w:val="28"/>
          <w:szCs w:val="28"/>
        </w:rPr>
        <w:t xml:space="preserve"> тонн</w:t>
      </w:r>
      <w:r w:rsidR="00BC0B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мяса  7</w:t>
      </w:r>
      <w:r w:rsidR="00BC0B82">
        <w:rPr>
          <w:sz w:val="28"/>
          <w:szCs w:val="28"/>
        </w:rPr>
        <w:t>8</w:t>
      </w:r>
      <w:r>
        <w:rPr>
          <w:sz w:val="28"/>
          <w:szCs w:val="28"/>
        </w:rPr>
        <w:t xml:space="preserve">    тонн, </w:t>
      </w:r>
      <w:r w:rsidR="001F4071">
        <w:rPr>
          <w:sz w:val="28"/>
          <w:szCs w:val="28"/>
        </w:rPr>
        <w:t xml:space="preserve">за 4 месяца 2014 г. произведено молока 244 тонны, мяса 16,5 тонн.   </w:t>
      </w:r>
    </w:p>
    <w:p w:rsidR="00557FEF" w:rsidRPr="00FE5426" w:rsidRDefault="00557FEF" w:rsidP="005E2480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Заготовкой </w:t>
      </w:r>
      <w:r w:rsidRPr="00FE5426">
        <w:rPr>
          <w:sz w:val="28"/>
          <w:szCs w:val="28"/>
        </w:rPr>
        <w:t xml:space="preserve">молока </w:t>
      </w:r>
      <w:r>
        <w:rPr>
          <w:sz w:val="28"/>
          <w:szCs w:val="28"/>
        </w:rPr>
        <w:t xml:space="preserve">в районе и </w:t>
      </w:r>
      <w:r w:rsidRPr="00FE5426">
        <w:rPr>
          <w:sz w:val="28"/>
          <w:szCs w:val="28"/>
        </w:rPr>
        <w:t xml:space="preserve">занимается </w:t>
      </w:r>
      <w:r>
        <w:rPr>
          <w:sz w:val="28"/>
          <w:szCs w:val="28"/>
        </w:rPr>
        <w:t xml:space="preserve">Агрофирма </w:t>
      </w:r>
      <w:r w:rsidRPr="00FE5426">
        <w:rPr>
          <w:sz w:val="28"/>
          <w:szCs w:val="28"/>
        </w:rPr>
        <w:t>«</w:t>
      </w:r>
      <w:r>
        <w:rPr>
          <w:sz w:val="28"/>
          <w:szCs w:val="28"/>
        </w:rPr>
        <w:t>Мир</w:t>
      </w:r>
      <w:r w:rsidRPr="00FE5426">
        <w:rPr>
          <w:sz w:val="28"/>
          <w:szCs w:val="28"/>
        </w:rPr>
        <w:t>». За 201</w:t>
      </w:r>
      <w:r>
        <w:rPr>
          <w:sz w:val="28"/>
          <w:szCs w:val="28"/>
        </w:rPr>
        <w:t>3</w:t>
      </w:r>
      <w:r w:rsidRPr="00FE5426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ими в 20 –ти сельских поселениях </w:t>
      </w:r>
      <w:r w:rsidR="005E2480">
        <w:rPr>
          <w:sz w:val="28"/>
          <w:szCs w:val="28"/>
        </w:rPr>
        <w:t>закуплено</w:t>
      </w:r>
      <w:r>
        <w:rPr>
          <w:sz w:val="28"/>
          <w:szCs w:val="28"/>
        </w:rPr>
        <w:t xml:space="preserve"> молока 5,5тыс</w:t>
      </w:r>
      <w:r w:rsidRPr="00FE5426">
        <w:rPr>
          <w:sz w:val="28"/>
          <w:szCs w:val="28"/>
        </w:rPr>
        <w:t xml:space="preserve">. </w:t>
      </w:r>
      <w:r>
        <w:rPr>
          <w:sz w:val="28"/>
          <w:szCs w:val="28"/>
        </w:rPr>
        <w:t>тонн</w:t>
      </w:r>
      <w:r w:rsidRPr="00FE5426">
        <w:rPr>
          <w:sz w:val="28"/>
          <w:szCs w:val="28"/>
        </w:rPr>
        <w:t>, на сумму</w:t>
      </w:r>
      <w:r>
        <w:rPr>
          <w:sz w:val="28"/>
          <w:szCs w:val="28"/>
        </w:rPr>
        <w:t xml:space="preserve"> порядка72</w:t>
      </w:r>
      <w:r w:rsidRPr="00FE5426">
        <w:rPr>
          <w:sz w:val="28"/>
          <w:szCs w:val="28"/>
        </w:rPr>
        <w:t>млн.рублей.</w:t>
      </w:r>
      <w:r>
        <w:rPr>
          <w:sz w:val="28"/>
          <w:szCs w:val="28"/>
        </w:rPr>
        <w:t>Закупка молока осуществляется через индивидуальных</w:t>
      </w:r>
      <w:r w:rsidRPr="00784E36">
        <w:rPr>
          <w:sz w:val="28"/>
          <w:szCs w:val="28"/>
        </w:rPr>
        <w:t xml:space="preserve">  предпринимател</w:t>
      </w:r>
      <w:r>
        <w:rPr>
          <w:sz w:val="28"/>
          <w:szCs w:val="28"/>
        </w:rPr>
        <w:t>ей</w:t>
      </w:r>
      <w:r w:rsidRPr="00784E36">
        <w:rPr>
          <w:sz w:val="28"/>
          <w:szCs w:val="28"/>
        </w:rPr>
        <w:t xml:space="preserve">: ИП Фомин В.И., Галеев А.Х., Балясников А.А., </w:t>
      </w:r>
      <w:r>
        <w:rPr>
          <w:sz w:val="28"/>
          <w:szCs w:val="28"/>
        </w:rPr>
        <w:t>Дырыгин Ю.А.</w:t>
      </w:r>
      <w:r w:rsidRPr="00784E36">
        <w:rPr>
          <w:sz w:val="28"/>
          <w:szCs w:val="28"/>
        </w:rPr>
        <w:t xml:space="preserve"> и другие.</w:t>
      </w:r>
    </w:p>
    <w:p w:rsidR="00557FEF" w:rsidRDefault="00557FEF" w:rsidP="005E2480">
      <w:pPr>
        <w:spacing w:line="360" w:lineRule="auto"/>
        <w:ind w:firstLine="709"/>
        <w:jc w:val="both"/>
        <w:rPr>
          <w:sz w:val="28"/>
          <w:szCs w:val="28"/>
        </w:rPr>
      </w:pPr>
      <w:r w:rsidRPr="00784E36">
        <w:rPr>
          <w:sz w:val="28"/>
          <w:szCs w:val="28"/>
        </w:rPr>
        <w:t>С приходом предпринимательства в эту сферу деятельности качество сдаваемого населением молока значительно улучшилось, что существенно влияет на доходную часть населения.</w:t>
      </w:r>
    </w:p>
    <w:p w:rsidR="00214502" w:rsidRDefault="00214502" w:rsidP="00CF7D11">
      <w:pPr>
        <w:jc w:val="center"/>
        <w:rPr>
          <w:b/>
          <w:bCs/>
        </w:rPr>
        <w:sectPr w:rsidR="00214502" w:rsidSect="00C130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709" w:left="1134" w:header="720" w:footer="720" w:gutter="0"/>
          <w:pgNumType w:start="1"/>
          <w:cols w:space="708"/>
          <w:titlePg/>
          <w:docGrid w:linePitch="360"/>
        </w:sectPr>
      </w:pPr>
    </w:p>
    <w:tbl>
      <w:tblPr>
        <w:tblW w:w="14820" w:type="dxa"/>
        <w:tblInd w:w="93" w:type="dxa"/>
        <w:tblLook w:val="04A0"/>
      </w:tblPr>
      <w:tblGrid>
        <w:gridCol w:w="3371"/>
        <w:gridCol w:w="1383"/>
        <w:gridCol w:w="893"/>
        <w:gridCol w:w="1053"/>
        <w:gridCol w:w="1042"/>
        <w:gridCol w:w="1248"/>
        <w:gridCol w:w="1097"/>
        <w:gridCol w:w="1132"/>
        <w:gridCol w:w="1089"/>
        <w:gridCol w:w="1376"/>
        <w:gridCol w:w="1221"/>
      </w:tblGrid>
      <w:tr w:rsidR="00CF7D11" w:rsidRPr="00CF7D11" w:rsidTr="00CF7D11">
        <w:trPr>
          <w:trHeight w:val="315"/>
        </w:trPr>
        <w:tc>
          <w:tcPr>
            <w:tcW w:w="14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70137F" w:rsidRDefault="00CF7D11" w:rsidP="00CF7D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4502" w:rsidRPr="0070137F" w:rsidRDefault="009F50C2" w:rsidP="009F50C2">
            <w:pPr>
              <w:jc w:val="right"/>
              <w:rPr>
                <w:b/>
                <w:bCs/>
                <w:sz w:val="28"/>
                <w:szCs w:val="28"/>
              </w:rPr>
            </w:pPr>
            <w:r w:rsidRPr="0070137F">
              <w:rPr>
                <w:b/>
                <w:bCs/>
                <w:sz w:val="28"/>
                <w:szCs w:val="28"/>
              </w:rPr>
              <w:t>Таблица 2.1.2</w:t>
            </w:r>
          </w:p>
          <w:p w:rsidR="00CF7D11" w:rsidRPr="0070137F" w:rsidRDefault="00CF7D11" w:rsidP="00CF7D11">
            <w:pPr>
              <w:jc w:val="center"/>
              <w:rPr>
                <w:b/>
                <w:bCs/>
                <w:sz w:val="28"/>
                <w:szCs w:val="28"/>
              </w:rPr>
            </w:pPr>
            <w:r w:rsidRPr="0070137F">
              <w:rPr>
                <w:b/>
                <w:bCs/>
                <w:sz w:val="28"/>
                <w:szCs w:val="28"/>
              </w:rPr>
              <w:t>Отдельные экономические показатели по хозяйствам</w:t>
            </w:r>
          </w:p>
        </w:tc>
      </w:tr>
      <w:tr w:rsidR="00CF7D11" w:rsidRPr="00CF7D11" w:rsidTr="00CF7D11">
        <w:trPr>
          <w:trHeight w:val="315"/>
        </w:trPr>
        <w:tc>
          <w:tcPr>
            <w:tcW w:w="14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70137F" w:rsidRDefault="00CF7D11" w:rsidP="00CF7D11">
            <w:pPr>
              <w:jc w:val="center"/>
              <w:rPr>
                <w:b/>
                <w:bCs/>
                <w:sz w:val="28"/>
                <w:szCs w:val="28"/>
              </w:rPr>
            </w:pPr>
            <w:r w:rsidRPr="0070137F">
              <w:rPr>
                <w:b/>
                <w:bCs/>
                <w:sz w:val="28"/>
                <w:szCs w:val="28"/>
              </w:rPr>
              <w:t xml:space="preserve"> Алексеевского    района  за 2013   год</w:t>
            </w:r>
          </w:p>
        </w:tc>
      </w:tr>
      <w:tr w:rsidR="00CF7D11" w:rsidRPr="00CF7D11" w:rsidTr="00CF7D11">
        <w:trPr>
          <w:trHeight w:val="315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</w:p>
        </w:tc>
      </w:tr>
      <w:tr w:rsidR="00CF7D11" w:rsidRPr="00CF7D11" w:rsidTr="00CF7D11">
        <w:trPr>
          <w:trHeight w:val="330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</w:p>
        </w:tc>
      </w:tr>
      <w:tr w:rsidR="00CF7D11" w:rsidRPr="00CF7D11" w:rsidTr="00CF7D11">
        <w:trPr>
          <w:trHeight w:val="330"/>
        </w:trPr>
        <w:tc>
          <w:tcPr>
            <w:tcW w:w="3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Наименование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Площадь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в т.ч.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Уд.вес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Числен-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 xml:space="preserve">Денежная 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Уд.вес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 xml:space="preserve"> ДВ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Ср.месячн.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Прибыль,</w:t>
            </w:r>
          </w:p>
        </w:tc>
      </w:tr>
      <w:tr w:rsidR="00CF7D11" w:rsidRPr="00CF7D11" w:rsidTr="00CF7D11">
        <w:trPr>
          <w:trHeight w:val="315"/>
        </w:trPr>
        <w:tc>
          <w:tcPr>
            <w:tcW w:w="3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хозяйств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с/х угодий,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пашни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пашни к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ность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выручка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выручки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на 100 га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на 1 раб.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зарплата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убыток</w:t>
            </w:r>
          </w:p>
        </w:tc>
      </w:tr>
      <w:tr w:rsidR="00CF7D11" w:rsidRPr="00CF7D11" w:rsidTr="00CF7D11">
        <w:trPr>
          <w:trHeight w:val="315"/>
        </w:trPr>
        <w:tc>
          <w:tcPr>
            <w:tcW w:w="3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r w:rsidRPr="00CF7D11"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га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району,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чел.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всего,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к р-ну,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пашни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тыс.руб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руб.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(+ ,- )</w:t>
            </w:r>
          </w:p>
        </w:tc>
      </w:tr>
      <w:tr w:rsidR="00CF7D11" w:rsidRPr="00CF7D11" w:rsidTr="00CF7D11">
        <w:trPr>
          <w:trHeight w:val="315"/>
        </w:trPr>
        <w:tc>
          <w:tcPr>
            <w:tcW w:w="33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r w:rsidRPr="00CF7D11"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r w:rsidRPr="00CF7D11"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%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тыс.руб.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т.руб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тыс.руб.</w:t>
            </w:r>
          </w:p>
        </w:tc>
      </w:tr>
      <w:tr w:rsidR="00CF7D11" w:rsidRPr="00CF7D11" w:rsidTr="00CF7D11">
        <w:trPr>
          <w:trHeight w:val="33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r w:rsidRPr="00CF7D11"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r w:rsidRPr="00CF7D11"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r w:rsidRPr="00CF7D11"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r w:rsidRPr="00CF7D11"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r w:rsidRPr="00CF7D11"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r w:rsidRPr="00CF7D11">
              <w:t> 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r w:rsidRPr="00CF7D11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r w:rsidRPr="00CF7D11">
              <w:t> 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r w:rsidRPr="00CF7D11"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 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 </w:t>
            </w:r>
          </w:p>
        </w:tc>
      </w:tr>
      <w:tr w:rsidR="00CF7D11" w:rsidRPr="00CF7D11" w:rsidTr="00CF7D11">
        <w:trPr>
          <w:trHeight w:val="36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r w:rsidRPr="00CF7D11">
              <w:t>к-з Алга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5918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5504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145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87704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5,9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1593,5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605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13852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16855</w:t>
            </w:r>
          </w:p>
        </w:tc>
      </w:tr>
      <w:tr w:rsidR="00CF7D11" w:rsidRPr="00CF7D11" w:rsidTr="00CF7D11">
        <w:trPr>
          <w:trHeight w:val="36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r w:rsidRPr="00CF7D11">
              <w:t>к-з Родина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4520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4165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208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110690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7,5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2657,6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532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12178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4553</w:t>
            </w:r>
          </w:p>
        </w:tc>
      </w:tr>
      <w:tr w:rsidR="00CF7D11" w:rsidRPr="00CF7D11" w:rsidTr="00CF7D11">
        <w:trPr>
          <w:trHeight w:val="36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r w:rsidRPr="00CF7D11">
              <w:t>ООО Элита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1880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1712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13343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779,4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430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10669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4224</w:t>
            </w:r>
          </w:p>
        </w:tc>
      </w:tr>
      <w:tr w:rsidR="00CF7D11" w:rsidRPr="00CF7D11" w:rsidTr="00CF7D11">
        <w:trPr>
          <w:trHeight w:val="36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r w:rsidRPr="00CF7D11">
              <w:t>ООО "Колос" (Кр.Горка)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13221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0,9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735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9046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332</w:t>
            </w:r>
          </w:p>
        </w:tc>
      </w:tr>
      <w:tr w:rsidR="00CF7D11" w:rsidRPr="00CF7D11" w:rsidTr="00CF7D11">
        <w:trPr>
          <w:trHeight w:val="36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r w:rsidRPr="00CF7D11">
              <w:t>ООО Нива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2305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2163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12027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0,8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556,0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286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7476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-3419</w:t>
            </w:r>
          </w:p>
        </w:tc>
      </w:tr>
      <w:tr w:rsidR="00CF7D11" w:rsidRPr="00CF7D11" w:rsidTr="00CF7D11">
        <w:trPr>
          <w:trHeight w:val="36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r w:rsidRPr="00CF7D11">
              <w:t>ООО Ясная Поляна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36529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27363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26,1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722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200661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13,6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733,3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278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9714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-671611</w:t>
            </w:r>
          </w:p>
        </w:tc>
      </w:tr>
      <w:tr w:rsidR="00CF7D11" w:rsidRPr="00CF7D11" w:rsidTr="00CF7D11">
        <w:trPr>
          <w:trHeight w:val="36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r w:rsidRPr="00CF7D11">
              <w:t>ООО Мегаферма Лебяжье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117835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8,0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1034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9531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-465</w:t>
            </w:r>
          </w:p>
        </w:tc>
      </w:tr>
      <w:tr w:rsidR="00CF7D11" w:rsidRPr="00CF7D11" w:rsidTr="00CF7D11">
        <w:trPr>
          <w:trHeight w:val="36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r w:rsidRPr="00CF7D11">
              <w:t>ООО РХ Южное Алексеев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4731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4731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61443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4,2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1298,7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30722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13250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28353</w:t>
            </w:r>
          </w:p>
        </w:tc>
      </w:tr>
      <w:tr w:rsidR="00CF7D11" w:rsidRPr="00CF7D11" w:rsidTr="00CF7D11">
        <w:trPr>
          <w:trHeight w:val="36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r w:rsidRPr="00CF7D11">
              <w:t>ОАО ВЗП Северное Алекс.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11375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9295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79608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5,4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856,5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1021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9777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107</w:t>
            </w:r>
          </w:p>
        </w:tc>
      </w:tr>
      <w:tr w:rsidR="00CF7D11" w:rsidRPr="00CF7D11" w:rsidTr="00CF7D11">
        <w:trPr>
          <w:trHeight w:val="36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r w:rsidRPr="00CF7D11">
              <w:t xml:space="preserve"> ООО ВЗП Билярск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12562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12079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98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131948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8,9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1092,4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1346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12003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33962</w:t>
            </w:r>
          </w:p>
        </w:tc>
      </w:tr>
      <w:tr w:rsidR="00CF7D11" w:rsidRPr="00CF7D11" w:rsidTr="00CF7D11">
        <w:trPr>
          <w:trHeight w:val="36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r w:rsidRPr="00CF7D11">
              <w:t>ЗАО ВостокЗернопродукт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13789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12957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187487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12,7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1447,0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1589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11168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12445</w:t>
            </w:r>
          </w:p>
        </w:tc>
      </w:tr>
      <w:tr w:rsidR="00CF7D11" w:rsidRPr="00CF7D11" w:rsidTr="00CF7D11">
        <w:trPr>
          <w:trHeight w:val="36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r w:rsidRPr="00CF7D11">
              <w:t>ОАО КВ Агро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227125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15,3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2184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11806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3898</w:t>
            </w:r>
          </w:p>
        </w:tc>
      </w:tr>
      <w:tr w:rsidR="00CF7D11" w:rsidRPr="00CF7D11" w:rsidTr="00CF7D11">
        <w:trPr>
          <w:trHeight w:val="36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r w:rsidRPr="00CF7D11">
              <w:t>ООО Плем Дело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152430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10,3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3464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9191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</w:pPr>
            <w:r w:rsidRPr="00CF7D11">
              <w:t>100340</w:t>
            </w:r>
          </w:p>
        </w:tc>
      </w:tr>
      <w:tr w:rsidR="00CF7D11" w:rsidRPr="00CF7D11" w:rsidTr="00CF7D11">
        <w:trPr>
          <w:trHeight w:val="450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rPr>
                <w:b/>
                <w:bCs/>
              </w:rPr>
            </w:pPr>
            <w:r w:rsidRPr="00CF7D11">
              <w:rPr>
                <w:b/>
                <w:bCs/>
              </w:rPr>
              <w:t>По району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  <w:r w:rsidRPr="00CF7D11">
              <w:rPr>
                <w:b/>
                <w:bCs/>
              </w:rPr>
              <w:t>93609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  <w:r w:rsidRPr="00CF7D11">
              <w:rPr>
                <w:b/>
                <w:bCs/>
              </w:rPr>
              <w:t>79969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  <w:r w:rsidRPr="00CF7D11">
              <w:rPr>
                <w:b/>
                <w:bCs/>
              </w:rPr>
              <w:t>76,2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  <w:r w:rsidRPr="00CF7D11">
              <w:rPr>
                <w:b/>
                <w:bCs/>
              </w:rPr>
              <w:t>1724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  <w:r w:rsidRPr="00CF7D11">
              <w:rPr>
                <w:b/>
                <w:bCs/>
              </w:rPr>
              <w:t>1395522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  <w:r w:rsidRPr="00CF7D11">
              <w:rPr>
                <w:b/>
                <w:bCs/>
              </w:rPr>
              <w:t>94,3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  <w:r w:rsidRPr="00CF7D11">
              <w:rPr>
                <w:b/>
                <w:bCs/>
              </w:rPr>
              <w:t>1745,1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  <w:r w:rsidRPr="00CF7D11">
              <w:rPr>
                <w:b/>
                <w:bCs/>
              </w:rPr>
              <w:t>809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  <w:r w:rsidRPr="00CF7D11">
              <w:rPr>
                <w:b/>
                <w:bCs/>
              </w:rPr>
              <w:t>10652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11" w:rsidRPr="00CF7D11" w:rsidRDefault="00CF7D11" w:rsidP="00CF7D11">
            <w:pPr>
              <w:jc w:val="center"/>
              <w:rPr>
                <w:b/>
                <w:bCs/>
              </w:rPr>
            </w:pPr>
            <w:r w:rsidRPr="00CF7D11">
              <w:rPr>
                <w:b/>
                <w:bCs/>
              </w:rPr>
              <w:t>-470426</w:t>
            </w:r>
          </w:p>
        </w:tc>
      </w:tr>
    </w:tbl>
    <w:p w:rsidR="00214502" w:rsidRDefault="00214502" w:rsidP="00214502">
      <w:pPr>
        <w:spacing w:line="360" w:lineRule="auto"/>
        <w:jc w:val="both"/>
        <w:rPr>
          <w:sz w:val="28"/>
          <w:szCs w:val="28"/>
        </w:rPr>
        <w:sectPr w:rsidR="00214502" w:rsidSect="00214502">
          <w:pgSz w:w="16838" w:h="11906" w:orient="landscape" w:code="9"/>
          <w:pgMar w:top="1134" w:right="1134" w:bottom="567" w:left="1134" w:header="720" w:footer="720" w:gutter="0"/>
          <w:pgNumType w:start="1"/>
          <w:cols w:space="708"/>
          <w:titlePg/>
          <w:docGrid w:linePitch="360"/>
        </w:sectPr>
      </w:pPr>
    </w:p>
    <w:p w:rsidR="00557FEF" w:rsidRPr="00B0581C" w:rsidRDefault="00557FEF" w:rsidP="00557F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Одним из направлений национальной программы развития агропромышленного комплекса является поддержка и развитие мелких подсобных хозяйств населения. Для поддержания и дальнейшего роста мелкотоварного производства, равно как и создания устойчивой и конкурентно способной среды на селе, требуется поддержка со стороны государства, которая выражается в виде льгот, кредитов. </w:t>
      </w:r>
    </w:p>
    <w:p w:rsidR="00557FEF" w:rsidRPr="007E7B3D" w:rsidRDefault="00557FEF" w:rsidP="00557FEF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7E7B3D">
        <w:rPr>
          <w:b/>
          <w:sz w:val="28"/>
          <w:szCs w:val="28"/>
        </w:rPr>
        <w:t>Сведения о субсидировании  кредитов на развитие  КФХ</w:t>
      </w:r>
    </w:p>
    <w:p w:rsidR="00557FEF" w:rsidRPr="007E7B3D" w:rsidRDefault="00557FEF" w:rsidP="00557FEF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7E7B3D">
        <w:rPr>
          <w:b/>
          <w:sz w:val="28"/>
          <w:szCs w:val="28"/>
        </w:rPr>
        <w:t>по состоянию</w:t>
      </w:r>
      <w:r w:rsidR="007E7B3D" w:rsidRPr="007E7B3D">
        <w:rPr>
          <w:b/>
          <w:sz w:val="28"/>
          <w:szCs w:val="28"/>
        </w:rPr>
        <w:t xml:space="preserve"> за 2013 -</w:t>
      </w:r>
      <w:r w:rsidRPr="007E7B3D">
        <w:rPr>
          <w:b/>
          <w:sz w:val="28"/>
          <w:szCs w:val="28"/>
        </w:rPr>
        <w:t>201</w:t>
      </w:r>
      <w:r w:rsidR="007E7B3D" w:rsidRPr="007E7B3D">
        <w:rPr>
          <w:b/>
          <w:sz w:val="28"/>
          <w:szCs w:val="28"/>
        </w:rPr>
        <w:t>4</w:t>
      </w:r>
      <w:r w:rsidRPr="007E7B3D">
        <w:rPr>
          <w:b/>
          <w:sz w:val="28"/>
          <w:szCs w:val="28"/>
        </w:rPr>
        <w:t>г.</w:t>
      </w:r>
      <w:r w:rsidR="007E7B3D" w:rsidRPr="007E7B3D">
        <w:rPr>
          <w:b/>
          <w:sz w:val="28"/>
          <w:szCs w:val="28"/>
        </w:rPr>
        <w:t>г.</w:t>
      </w:r>
    </w:p>
    <w:p w:rsidR="00557FEF" w:rsidRPr="007E7B3D" w:rsidRDefault="00557FEF" w:rsidP="00D75A06">
      <w:pPr>
        <w:pStyle w:val="a5"/>
        <w:spacing w:line="360" w:lineRule="auto"/>
        <w:jc w:val="right"/>
        <w:rPr>
          <w:sz w:val="28"/>
          <w:szCs w:val="28"/>
        </w:rPr>
      </w:pPr>
      <w:r w:rsidRPr="007E7B3D">
        <w:rPr>
          <w:sz w:val="28"/>
          <w:szCs w:val="28"/>
        </w:rPr>
        <w:t>Таблица 2.1.</w:t>
      </w:r>
      <w:r w:rsidR="00C809F1">
        <w:rPr>
          <w:sz w:val="28"/>
          <w:szCs w:val="28"/>
        </w:rPr>
        <w:t>3</w:t>
      </w:r>
      <w:r w:rsidRPr="007E7B3D"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2843"/>
        <w:gridCol w:w="3394"/>
      </w:tblGrid>
      <w:tr w:rsidR="00557FEF" w:rsidTr="001F589B">
        <w:tc>
          <w:tcPr>
            <w:tcW w:w="3227" w:type="dxa"/>
          </w:tcPr>
          <w:p w:rsidR="00557FEF" w:rsidRPr="007E7B3D" w:rsidRDefault="00557FEF" w:rsidP="001F589B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 w:rsidRPr="007E7B3D">
              <w:rPr>
                <w:color w:val="auto"/>
                <w:sz w:val="28"/>
                <w:szCs w:val="28"/>
              </w:rPr>
              <w:t>Наименование района</w:t>
            </w:r>
          </w:p>
        </w:tc>
        <w:tc>
          <w:tcPr>
            <w:tcW w:w="2843" w:type="dxa"/>
          </w:tcPr>
          <w:p w:rsidR="00557FEF" w:rsidRPr="006140BF" w:rsidRDefault="00557FEF" w:rsidP="001F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6140BF">
              <w:rPr>
                <w:b/>
                <w:bCs/>
                <w:sz w:val="28"/>
                <w:szCs w:val="28"/>
              </w:rPr>
              <w:t xml:space="preserve">КФХ, </w:t>
            </w:r>
          </w:p>
          <w:p w:rsidR="00557FEF" w:rsidRPr="006140BF" w:rsidRDefault="00557FEF" w:rsidP="001F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6140BF">
              <w:rPr>
                <w:b/>
                <w:bCs/>
                <w:sz w:val="28"/>
                <w:szCs w:val="28"/>
              </w:rPr>
              <w:t>полу</w:t>
            </w:r>
            <w:r>
              <w:rPr>
                <w:b/>
                <w:bCs/>
                <w:sz w:val="28"/>
                <w:szCs w:val="28"/>
              </w:rPr>
              <w:t>чившие</w:t>
            </w:r>
            <w:r w:rsidRPr="006140BF">
              <w:rPr>
                <w:b/>
                <w:bCs/>
                <w:sz w:val="28"/>
                <w:szCs w:val="28"/>
              </w:rPr>
              <w:t xml:space="preserve"> кредит</w:t>
            </w:r>
            <w:r>
              <w:rPr>
                <w:b/>
                <w:bCs/>
                <w:sz w:val="28"/>
                <w:szCs w:val="28"/>
              </w:rPr>
              <w:t>, всего</w:t>
            </w:r>
          </w:p>
        </w:tc>
        <w:tc>
          <w:tcPr>
            <w:tcW w:w="3394" w:type="dxa"/>
          </w:tcPr>
          <w:p w:rsidR="00557FEF" w:rsidRPr="006140BF" w:rsidRDefault="00557FEF" w:rsidP="001F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6140BF">
              <w:rPr>
                <w:b/>
                <w:bCs/>
                <w:sz w:val="28"/>
                <w:szCs w:val="28"/>
              </w:rPr>
              <w:t>Сумма,</w:t>
            </w:r>
          </w:p>
          <w:p w:rsidR="00557FEF" w:rsidRPr="006140BF" w:rsidRDefault="00557FEF" w:rsidP="001F589B">
            <w:pPr>
              <w:jc w:val="center"/>
              <w:rPr>
                <w:b/>
                <w:bCs/>
                <w:sz w:val="28"/>
                <w:szCs w:val="28"/>
              </w:rPr>
            </w:pPr>
            <w:r w:rsidRPr="006140BF">
              <w:rPr>
                <w:b/>
                <w:bCs/>
                <w:sz w:val="28"/>
                <w:szCs w:val="28"/>
              </w:rPr>
              <w:t>млн. рублей.</w:t>
            </w:r>
          </w:p>
        </w:tc>
      </w:tr>
      <w:tr w:rsidR="00557FEF" w:rsidTr="001F589B">
        <w:tc>
          <w:tcPr>
            <w:tcW w:w="3227" w:type="dxa"/>
          </w:tcPr>
          <w:p w:rsidR="00557FEF" w:rsidRDefault="00557FEF" w:rsidP="001F58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Алексеевский</w:t>
            </w:r>
          </w:p>
        </w:tc>
        <w:tc>
          <w:tcPr>
            <w:tcW w:w="2843" w:type="dxa"/>
          </w:tcPr>
          <w:p w:rsidR="00557FEF" w:rsidRDefault="007E7B3D" w:rsidP="001F58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94" w:type="dxa"/>
          </w:tcPr>
          <w:p w:rsidR="00557FEF" w:rsidRDefault="007E7B3D" w:rsidP="001F58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</w:tbl>
    <w:p w:rsidR="00557FEF" w:rsidRDefault="00557FEF" w:rsidP="00557FEF">
      <w:pPr>
        <w:spacing w:line="360" w:lineRule="auto"/>
        <w:jc w:val="both"/>
        <w:rPr>
          <w:sz w:val="28"/>
          <w:szCs w:val="28"/>
        </w:rPr>
      </w:pPr>
    </w:p>
    <w:p w:rsidR="00557FEF" w:rsidRDefault="00557FEF" w:rsidP="00557F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Кредиты в основном берутся на реконструкцию животноводческих помещений, покупку скота, кормов, техники. </w:t>
      </w:r>
    </w:p>
    <w:p w:rsidR="00557FEF" w:rsidRDefault="00557FEF" w:rsidP="00557F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последнее время активно развивается инвестиционная деятельность в сельском хозяйстве.</w:t>
      </w:r>
    </w:p>
    <w:p w:rsidR="00557FEF" w:rsidRDefault="00557FEF" w:rsidP="00557FE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2.1.</w:t>
      </w:r>
      <w:r w:rsidR="00C809F1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1418"/>
        <w:gridCol w:w="1417"/>
        <w:gridCol w:w="1276"/>
        <w:gridCol w:w="2410"/>
      </w:tblGrid>
      <w:tr w:rsidR="001F4071" w:rsidTr="00D75A06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 ивестора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2012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2014</w:t>
            </w:r>
            <w:r w:rsidR="00D75A0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Общая сумма</w:t>
            </w:r>
          </w:p>
        </w:tc>
      </w:tr>
      <w:tr w:rsidR="001F4071" w:rsidTr="00D75A06">
        <w:trPr>
          <w:trHeight w:val="5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ООО "Ясная Поляна"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183878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265665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270100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719643</w:t>
            </w:r>
          </w:p>
        </w:tc>
      </w:tr>
      <w:tr w:rsidR="001F4071" w:rsidTr="00D75A06">
        <w:trPr>
          <w:trHeight w:val="58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ОАО ВЗП "Северное Алексеевское"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52855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19616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92871</w:t>
            </w:r>
          </w:p>
        </w:tc>
      </w:tr>
      <w:tr w:rsidR="001F4071" w:rsidTr="00D75A06">
        <w:trPr>
          <w:trHeight w:val="58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К-з "Алга"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11395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88388</w:t>
            </w:r>
          </w:p>
        </w:tc>
      </w:tr>
      <w:tr w:rsidR="001F4071" w:rsidTr="00D75A06">
        <w:trPr>
          <w:trHeight w:val="5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Мегаферма "Лебяжье"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41044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45000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86044</w:t>
            </w:r>
          </w:p>
        </w:tc>
      </w:tr>
      <w:tr w:rsidR="001F4071" w:rsidTr="00D75A06">
        <w:trPr>
          <w:trHeight w:val="53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ООО "Элита"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3615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9864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23479</w:t>
            </w:r>
          </w:p>
        </w:tc>
      </w:tr>
      <w:tr w:rsidR="001F4071" w:rsidTr="00D75A06">
        <w:trPr>
          <w:trHeight w:val="5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К-з "Родина"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23701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63501</w:t>
            </w:r>
          </w:p>
        </w:tc>
      </w:tr>
      <w:tr w:rsidR="001F4071" w:rsidTr="00D75A06">
        <w:trPr>
          <w:trHeight w:val="5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262141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371285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440500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071" w:rsidRPr="00FA3A5A" w:rsidRDefault="001F4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A5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1073926</w:t>
            </w:r>
          </w:p>
        </w:tc>
      </w:tr>
      <w:tr w:rsidR="001F4071" w:rsidTr="00D75A06">
        <w:trPr>
          <w:trHeight w:val="290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1F4071" w:rsidRDefault="001F407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F4071" w:rsidRDefault="001F407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F4071" w:rsidRDefault="001F407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4071" w:rsidRDefault="001F407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F4071" w:rsidRDefault="001F407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557FEF" w:rsidRDefault="00557FEF" w:rsidP="00557FEF">
      <w:pPr>
        <w:spacing w:line="360" w:lineRule="auto"/>
        <w:jc w:val="center"/>
        <w:rPr>
          <w:sz w:val="28"/>
          <w:szCs w:val="28"/>
        </w:rPr>
      </w:pPr>
    </w:p>
    <w:p w:rsidR="00D75A06" w:rsidRDefault="00D75A06" w:rsidP="00557FEF">
      <w:pPr>
        <w:spacing w:line="360" w:lineRule="auto"/>
        <w:jc w:val="center"/>
        <w:rPr>
          <w:b/>
          <w:sz w:val="28"/>
          <w:szCs w:val="28"/>
        </w:rPr>
      </w:pPr>
    </w:p>
    <w:p w:rsidR="00557FEF" w:rsidRPr="00583D83" w:rsidRDefault="00557FEF" w:rsidP="00557FEF">
      <w:pPr>
        <w:spacing w:line="360" w:lineRule="auto"/>
        <w:jc w:val="center"/>
        <w:rPr>
          <w:b/>
          <w:sz w:val="28"/>
          <w:szCs w:val="28"/>
        </w:rPr>
      </w:pPr>
      <w:r w:rsidRPr="00583D83">
        <w:rPr>
          <w:b/>
          <w:sz w:val="28"/>
          <w:szCs w:val="28"/>
        </w:rPr>
        <w:lastRenderedPageBreak/>
        <w:t xml:space="preserve">Информация о строительстве объектов животноводства  </w:t>
      </w:r>
    </w:p>
    <w:p w:rsidR="00557FEF" w:rsidRPr="00583D83" w:rsidRDefault="00557FEF" w:rsidP="00557FEF">
      <w:pPr>
        <w:spacing w:line="360" w:lineRule="auto"/>
        <w:jc w:val="center"/>
        <w:rPr>
          <w:b/>
          <w:sz w:val="28"/>
          <w:szCs w:val="28"/>
        </w:rPr>
      </w:pPr>
      <w:r w:rsidRPr="00583D83">
        <w:rPr>
          <w:b/>
          <w:sz w:val="28"/>
          <w:szCs w:val="28"/>
        </w:rPr>
        <w:t xml:space="preserve">в рамках реализации национального проекта «Развитие АПК» </w:t>
      </w:r>
    </w:p>
    <w:p w:rsidR="00557FEF" w:rsidRPr="00583D83" w:rsidRDefault="00557FEF" w:rsidP="00557FEF">
      <w:pPr>
        <w:spacing w:line="360" w:lineRule="auto"/>
        <w:jc w:val="center"/>
        <w:rPr>
          <w:b/>
          <w:sz w:val="28"/>
          <w:szCs w:val="28"/>
        </w:rPr>
      </w:pPr>
      <w:r w:rsidRPr="00583D83">
        <w:rPr>
          <w:b/>
          <w:sz w:val="28"/>
          <w:szCs w:val="28"/>
        </w:rPr>
        <w:t>в Алексеевском муниципальном районе</w:t>
      </w:r>
    </w:p>
    <w:p w:rsidR="00557FEF" w:rsidRPr="00CF31B2" w:rsidRDefault="00557FEF" w:rsidP="00557FE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2.1.</w:t>
      </w:r>
      <w:r w:rsidR="00C809F1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268"/>
        <w:gridCol w:w="1276"/>
        <w:gridCol w:w="2126"/>
        <w:gridCol w:w="1701"/>
      </w:tblGrid>
      <w:tr w:rsidR="00557FEF" w:rsidRPr="00B0581C" w:rsidTr="00D75A06">
        <w:trPr>
          <w:cantSplit/>
          <w:trHeight w:val="180"/>
        </w:trPr>
        <w:tc>
          <w:tcPr>
            <w:tcW w:w="2835" w:type="dxa"/>
            <w:vMerge w:val="restart"/>
          </w:tcPr>
          <w:p w:rsidR="00557FEF" w:rsidRPr="00CF719E" w:rsidRDefault="00557FEF" w:rsidP="001F589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F719E">
              <w:rPr>
                <w:b/>
                <w:bCs/>
                <w:sz w:val="28"/>
                <w:szCs w:val="28"/>
              </w:rPr>
              <w:t>Планируемые работы</w:t>
            </w:r>
          </w:p>
        </w:tc>
        <w:tc>
          <w:tcPr>
            <w:tcW w:w="2268" w:type="dxa"/>
            <w:vMerge w:val="restart"/>
          </w:tcPr>
          <w:p w:rsidR="00557FEF" w:rsidRPr="00CF719E" w:rsidRDefault="00557FEF" w:rsidP="001F589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F719E">
              <w:rPr>
                <w:b/>
                <w:bCs/>
                <w:sz w:val="28"/>
                <w:szCs w:val="28"/>
              </w:rPr>
              <w:t>Месторасположение объекта</w:t>
            </w:r>
          </w:p>
        </w:tc>
        <w:tc>
          <w:tcPr>
            <w:tcW w:w="3402" w:type="dxa"/>
            <w:gridSpan w:val="2"/>
          </w:tcPr>
          <w:p w:rsidR="00557FEF" w:rsidRPr="00CF719E" w:rsidRDefault="00557FEF" w:rsidP="001F589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F719E">
              <w:rPr>
                <w:b/>
                <w:bCs/>
                <w:sz w:val="28"/>
                <w:szCs w:val="28"/>
              </w:rPr>
              <w:t>Проектная мощность</w:t>
            </w:r>
          </w:p>
        </w:tc>
        <w:tc>
          <w:tcPr>
            <w:tcW w:w="1701" w:type="dxa"/>
            <w:vMerge w:val="restart"/>
          </w:tcPr>
          <w:p w:rsidR="00557FEF" w:rsidRPr="00CF719E" w:rsidRDefault="00557FEF" w:rsidP="001F589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F719E">
              <w:rPr>
                <w:b/>
                <w:bCs/>
                <w:sz w:val="28"/>
                <w:szCs w:val="28"/>
              </w:rPr>
              <w:t>Сметная стоимость</w:t>
            </w:r>
          </w:p>
          <w:p w:rsidR="00557FEF" w:rsidRPr="00CF719E" w:rsidRDefault="00557FEF" w:rsidP="001F589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F719E">
              <w:rPr>
                <w:b/>
                <w:bCs/>
                <w:sz w:val="28"/>
                <w:szCs w:val="28"/>
              </w:rPr>
              <w:t>млн.руб.</w:t>
            </w:r>
          </w:p>
        </w:tc>
      </w:tr>
      <w:tr w:rsidR="00557FEF" w:rsidRPr="00B0581C" w:rsidTr="00D75A06">
        <w:trPr>
          <w:cantSplit/>
          <w:trHeight w:val="260"/>
        </w:trPr>
        <w:tc>
          <w:tcPr>
            <w:tcW w:w="2835" w:type="dxa"/>
            <w:vMerge/>
          </w:tcPr>
          <w:p w:rsidR="00557FEF" w:rsidRPr="00CF719E" w:rsidRDefault="00557FEF" w:rsidP="001F589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57FEF" w:rsidRPr="00CF719E" w:rsidRDefault="00557FEF" w:rsidP="001F589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557FEF" w:rsidRPr="00CF719E" w:rsidRDefault="00557FEF" w:rsidP="001F589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F719E">
              <w:rPr>
                <w:b/>
                <w:bCs/>
                <w:sz w:val="28"/>
                <w:szCs w:val="28"/>
              </w:rPr>
              <w:t>Голов</w:t>
            </w:r>
          </w:p>
        </w:tc>
        <w:tc>
          <w:tcPr>
            <w:tcW w:w="2126" w:type="dxa"/>
          </w:tcPr>
          <w:p w:rsidR="00557FEF" w:rsidRPr="00CF719E" w:rsidRDefault="00557FEF" w:rsidP="001F589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F719E">
              <w:rPr>
                <w:b/>
                <w:bCs/>
                <w:sz w:val="28"/>
                <w:szCs w:val="28"/>
              </w:rPr>
              <w:t>Производство</w:t>
            </w:r>
          </w:p>
          <w:p w:rsidR="00557FEF" w:rsidRPr="00CF719E" w:rsidRDefault="00557FEF" w:rsidP="001F589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F719E">
              <w:rPr>
                <w:b/>
                <w:bCs/>
                <w:sz w:val="28"/>
                <w:szCs w:val="28"/>
              </w:rPr>
              <w:t>тыс.т.</w:t>
            </w:r>
          </w:p>
        </w:tc>
        <w:tc>
          <w:tcPr>
            <w:tcW w:w="1701" w:type="dxa"/>
            <w:vMerge/>
          </w:tcPr>
          <w:p w:rsidR="00557FEF" w:rsidRPr="00CF719E" w:rsidRDefault="00557FEF" w:rsidP="001F589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57FEF" w:rsidRPr="00B0581C" w:rsidTr="00D75A06">
        <w:tc>
          <w:tcPr>
            <w:tcW w:w="2835" w:type="dxa"/>
          </w:tcPr>
          <w:p w:rsidR="00557FEF" w:rsidRPr="00B0581C" w:rsidRDefault="001F589B" w:rsidP="001F5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К-з</w:t>
            </w:r>
            <w:r w:rsidR="00557FEF" w:rsidRPr="00B0581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Алга</w:t>
            </w:r>
            <w:r w:rsidR="00557FEF" w:rsidRPr="00B0581C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57FEF" w:rsidRPr="00B0581C" w:rsidRDefault="00557FEF" w:rsidP="001F58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н.п. </w:t>
            </w:r>
            <w:r w:rsidR="001F589B">
              <w:rPr>
                <w:sz w:val="28"/>
                <w:szCs w:val="28"/>
              </w:rPr>
              <w:t>Ср.Тиганы</w:t>
            </w:r>
          </w:p>
        </w:tc>
        <w:tc>
          <w:tcPr>
            <w:tcW w:w="1276" w:type="dxa"/>
          </w:tcPr>
          <w:p w:rsidR="00557FEF" w:rsidRPr="00B0581C" w:rsidRDefault="001F589B" w:rsidP="001F58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557FEF" w:rsidRPr="00B0581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557FEF" w:rsidRPr="00B0581C" w:rsidRDefault="00557FEF" w:rsidP="001F58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58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701" w:type="dxa"/>
          </w:tcPr>
          <w:p w:rsidR="00557FEF" w:rsidRPr="00B0581C" w:rsidRDefault="00341858" w:rsidP="001F589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557FEF" w:rsidRPr="00B0581C" w:rsidRDefault="00557FEF" w:rsidP="00557FEF">
      <w:pPr>
        <w:spacing w:line="360" w:lineRule="auto"/>
        <w:rPr>
          <w:sz w:val="28"/>
          <w:szCs w:val="28"/>
        </w:rPr>
      </w:pPr>
    </w:p>
    <w:p w:rsidR="00557FEF" w:rsidRDefault="00557FEF" w:rsidP="00557FEF">
      <w:pPr>
        <w:pStyle w:val="af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4258A">
        <w:rPr>
          <w:sz w:val="28"/>
          <w:szCs w:val="28"/>
        </w:rPr>
        <w:t xml:space="preserve">На разных этапах развития сельского хозяйства России особая роль отводилась семейным формам организации производства, которые в настоящее время представлены личными </w:t>
      </w:r>
      <w:r w:rsidRPr="00BA0C7B">
        <w:rPr>
          <w:rStyle w:val="hl"/>
          <w:sz w:val="28"/>
          <w:szCs w:val="28"/>
        </w:rPr>
        <w:t>подсобными</w:t>
      </w:r>
      <w:r w:rsidRPr="00B4258A">
        <w:rPr>
          <w:sz w:val="28"/>
          <w:szCs w:val="28"/>
        </w:rPr>
        <w:t xml:space="preserve"> хозяйствами (ЛПХ) и крестьянскими </w:t>
      </w:r>
      <w:r w:rsidRPr="00DF5E4A">
        <w:rPr>
          <w:sz w:val="28"/>
          <w:szCs w:val="28"/>
        </w:rPr>
        <w:t>(</w:t>
      </w:r>
      <w:r w:rsidRPr="00DF5E4A">
        <w:rPr>
          <w:rStyle w:val="hl"/>
          <w:sz w:val="28"/>
          <w:szCs w:val="28"/>
        </w:rPr>
        <w:t>фермерскими</w:t>
      </w:r>
      <w:r w:rsidRPr="00DF5E4A">
        <w:rPr>
          <w:sz w:val="28"/>
          <w:szCs w:val="28"/>
        </w:rPr>
        <w:t>)</w:t>
      </w:r>
      <w:r>
        <w:rPr>
          <w:sz w:val="28"/>
          <w:szCs w:val="28"/>
        </w:rPr>
        <w:t xml:space="preserve"> хозяйствами (КФ</w:t>
      </w:r>
      <w:r w:rsidRPr="00B4258A">
        <w:rPr>
          <w:sz w:val="28"/>
          <w:szCs w:val="28"/>
        </w:rPr>
        <w:t>Х).</w:t>
      </w:r>
    </w:p>
    <w:p w:rsidR="00557FEF" w:rsidRDefault="00557FEF" w:rsidP="00557FE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B58E0">
        <w:rPr>
          <w:color w:val="000000"/>
          <w:sz w:val="28"/>
          <w:szCs w:val="28"/>
        </w:rPr>
        <w:t>Еж</w:t>
      </w:r>
      <w:r>
        <w:rPr>
          <w:color w:val="000000"/>
          <w:sz w:val="28"/>
          <w:szCs w:val="28"/>
        </w:rPr>
        <w:t xml:space="preserve">егодно в соответствии с постановлением  «О мерах государственной поддержки агропромышленного комплекса» правительством </w:t>
      </w:r>
      <w:r w:rsidRPr="005B58E0">
        <w:rPr>
          <w:color w:val="000000"/>
          <w:sz w:val="28"/>
          <w:szCs w:val="28"/>
        </w:rPr>
        <w:t xml:space="preserve"> предусматриваются субсидии сельхозтоваропроизводителям на приобретение минеральных удобрений, средствбиологической и химической защиты растений, дизельного</w:t>
      </w:r>
      <w:r>
        <w:rPr>
          <w:color w:val="000000"/>
          <w:sz w:val="28"/>
          <w:szCs w:val="28"/>
        </w:rPr>
        <w:t xml:space="preserve"> т</w:t>
      </w:r>
      <w:r w:rsidRPr="005B58E0">
        <w:rPr>
          <w:color w:val="000000"/>
          <w:sz w:val="28"/>
          <w:szCs w:val="28"/>
        </w:rPr>
        <w:t>оплива,известкование, поддержку животноводства и рыбоводства, кадрового обеспечения АПК, погашение процентных ставок по инвестиционным кредитам, на ветеринарно-санитарные мероприятия и по другим важным направлениям</w:t>
      </w:r>
      <w:r w:rsidR="00726073">
        <w:rPr>
          <w:color w:val="000000"/>
          <w:sz w:val="28"/>
          <w:szCs w:val="28"/>
        </w:rPr>
        <w:t xml:space="preserve"> и к 2020 году результаты </w:t>
      </w:r>
      <w:r w:rsidR="00583D83">
        <w:rPr>
          <w:color w:val="000000"/>
          <w:sz w:val="28"/>
          <w:szCs w:val="28"/>
        </w:rPr>
        <w:t>по развитию агропромышленного комплекса отражены в следующей таблице</w:t>
      </w:r>
      <w:r w:rsidRPr="005B58E0">
        <w:rPr>
          <w:color w:val="000000"/>
          <w:sz w:val="28"/>
          <w:szCs w:val="28"/>
        </w:rPr>
        <w:t>.</w:t>
      </w:r>
    </w:p>
    <w:p w:rsidR="00726073" w:rsidRDefault="00726073" w:rsidP="00726073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tbl>
      <w:tblPr>
        <w:tblW w:w="10112" w:type="dxa"/>
        <w:tblInd w:w="93" w:type="dxa"/>
        <w:tblLook w:val="04A0"/>
      </w:tblPr>
      <w:tblGrid>
        <w:gridCol w:w="3843"/>
        <w:gridCol w:w="2126"/>
        <w:gridCol w:w="1843"/>
        <w:gridCol w:w="1842"/>
        <w:gridCol w:w="236"/>
        <w:gridCol w:w="208"/>
        <w:gridCol w:w="14"/>
      </w:tblGrid>
      <w:tr w:rsidR="00726073" w:rsidRPr="00726073" w:rsidTr="00D75A06">
        <w:trPr>
          <w:gridAfter w:val="1"/>
          <w:wAfter w:w="14" w:type="dxa"/>
          <w:trHeight w:val="518"/>
        </w:trPr>
        <w:tc>
          <w:tcPr>
            <w:tcW w:w="10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3" w:rsidRDefault="00726073" w:rsidP="00726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6073">
              <w:rPr>
                <w:b/>
                <w:color w:val="000000"/>
                <w:sz w:val="28"/>
                <w:szCs w:val="28"/>
              </w:rPr>
              <w:t xml:space="preserve">Планируемые результаты производственной деятельности к 2020 году </w:t>
            </w:r>
          </w:p>
          <w:p w:rsidR="00726073" w:rsidRDefault="00726073" w:rsidP="007260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26073" w:rsidRDefault="00726073" w:rsidP="00D75A06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726073">
              <w:rPr>
                <w:color w:val="000000"/>
                <w:sz w:val="28"/>
                <w:szCs w:val="28"/>
              </w:rPr>
              <w:t>Таблице</w:t>
            </w:r>
            <w:r w:rsidR="008B10DD">
              <w:rPr>
                <w:color w:val="000000"/>
                <w:sz w:val="28"/>
                <w:szCs w:val="28"/>
              </w:rPr>
              <w:t xml:space="preserve"> 2.1.</w:t>
            </w:r>
            <w:r w:rsidR="00C809F1">
              <w:rPr>
                <w:color w:val="000000"/>
                <w:sz w:val="28"/>
                <w:szCs w:val="28"/>
              </w:rPr>
              <w:t>6</w:t>
            </w:r>
            <w:r w:rsidRPr="00726073">
              <w:rPr>
                <w:b/>
                <w:color w:val="000000"/>
                <w:sz w:val="28"/>
                <w:szCs w:val="28"/>
              </w:rPr>
              <w:t>.</w:t>
            </w:r>
          </w:p>
          <w:p w:rsidR="00726073" w:rsidRPr="00726073" w:rsidRDefault="00726073" w:rsidP="0072607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26073" w:rsidRPr="00726073" w:rsidTr="00A608DC">
        <w:trPr>
          <w:trHeight w:val="88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73" w:rsidRPr="00726073" w:rsidRDefault="00726073" w:rsidP="00D75A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6073">
              <w:rPr>
                <w:b/>
                <w:bCs/>
                <w:color w:val="000000"/>
                <w:sz w:val="28"/>
                <w:szCs w:val="28"/>
              </w:rPr>
              <w:t>Наименование хозяйств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73" w:rsidRPr="00726073" w:rsidRDefault="00726073" w:rsidP="00D75A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6073">
              <w:rPr>
                <w:b/>
                <w:bCs/>
                <w:color w:val="000000"/>
                <w:sz w:val="28"/>
                <w:szCs w:val="28"/>
              </w:rPr>
              <w:t>Денежная выручка млн.руб.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73" w:rsidRPr="00726073" w:rsidRDefault="00726073" w:rsidP="00D75A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6073">
              <w:rPr>
                <w:b/>
                <w:bCs/>
                <w:color w:val="000000"/>
                <w:sz w:val="28"/>
                <w:szCs w:val="28"/>
              </w:rPr>
              <w:t>на 1 га пашни тыс.руб.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073" w:rsidRPr="00726073" w:rsidRDefault="00726073" w:rsidP="00D75A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6073">
              <w:rPr>
                <w:b/>
                <w:bCs/>
                <w:color w:val="000000"/>
                <w:sz w:val="28"/>
                <w:szCs w:val="28"/>
              </w:rPr>
              <w:t>на 1 работника тыс.руб.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3" w:rsidRPr="00726073" w:rsidRDefault="00726073" w:rsidP="007260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3" w:rsidRPr="00726073" w:rsidRDefault="00726073" w:rsidP="007260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6073" w:rsidRPr="00726073" w:rsidTr="00A608DC">
        <w:trPr>
          <w:trHeight w:val="7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73" w:rsidRPr="00726073" w:rsidRDefault="00726073" w:rsidP="00726073">
            <w:pPr>
              <w:rPr>
                <w:color w:val="000000"/>
                <w:sz w:val="28"/>
                <w:szCs w:val="28"/>
              </w:rPr>
            </w:pPr>
            <w:r w:rsidRPr="00726073">
              <w:rPr>
                <w:color w:val="000000"/>
                <w:sz w:val="28"/>
                <w:szCs w:val="28"/>
              </w:rPr>
              <w:t>Филиал ООО "Сэт Иле" "Ясная поляна"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73" w:rsidRPr="00726073" w:rsidRDefault="00726073" w:rsidP="00726073">
            <w:pPr>
              <w:jc w:val="center"/>
              <w:rPr>
                <w:color w:val="000000"/>
                <w:sz w:val="28"/>
                <w:szCs w:val="28"/>
              </w:rPr>
            </w:pPr>
            <w:r w:rsidRPr="0072607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73" w:rsidRPr="00726073" w:rsidRDefault="00726073" w:rsidP="00726073">
            <w:pPr>
              <w:jc w:val="center"/>
              <w:rPr>
                <w:color w:val="000000"/>
                <w:sz w:val="28"/>
                <w:szCs w:val="28"/>
              </w:rPr>
            </w:pPr>
            <w:r w:rsidRPr="00726073">
              <w:rPr>
                <w:color w:val="000000"/>
                <w:sz w:val="28"/>
                <w:szCs w:val="28"/>
              </w:rPr>
              <w:t>11,1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73" w:rsidRPr="00726073" w:rsidRDefault="00726073" w:rsidP="00726073">
            <w:pPr>
              <w:jc w:val="center"/>
              <w:rPr>
                <w:color w:val="000000"/>
                <w:sz w:val="28"/>
                <w:szCs w:val="28"/>
              </w:rPr>
            </w:pPr>
            <w:r w:rsidRPr="00726073">
              <w:rPr>
                <w:color w:val="000000"/>
                <w:sz w:val="28"/>
                <w:szCs w:val="28"/>
              </w:rPr>
              <w:t>462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3" w:rsidRPr="00726073" w:rsidRDefault="00726073" w:rsidP="007260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3" w:rsidRPr="00726073" w:rsidRDefault="00726073" w:rsidP="007260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6073" w:rsidRPr="00726073" w:rsidTr="00A608DC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73" w:rsidRPr="00726073" w:rsidRDefault="00726073" w:rsidP="00726073">
            <w:pPr>
              <w:rPr>
                <w:color w:val="000000"/>
                <w:sz w:val="28"/>
                <w:szCs w:val="28"/>
              </w:rPr>
            </w:pPr>
            <w:r w:rsidRPr="00726073">
              <w:rPr>
                <w:color w:val="000000"/>
                <w:sz w:val="28"/>
                <w:szCs w:val="28"/>
              </w:rPr>
              <w:lastRenderedPageBreak/>
              <w:t>К-з "Алга"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73" w:rsidRPr="00726073" w:rsidRDefault="00726073" w:rsidP="00726073">
            <w:pPr>
              <w:jc w:val="center"/>
              <w:rPr>
                <w:color w:val="000000"/>
                <w:sz w:val="28"/>
                <w:szCs w:val="28"/>
              </w:rPr>
            </w:pPr>
            <w:r w:rsidRPr="0072607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73" w:rsidRPr="00726073" w:rsidRDefault="00726073" w:rsidP="00726073">
            <w:pPr>
              <w:jc w:val="center"/>
              <w:rPr>
                <w:color w:val="000000"/>
                <w:sz w:val="28"/>
                <w:szCs w:val="28"/>
              </w:rPr>
            </w:pPr>
            <w:r w:rsidRPr="00726073">
              <w:rPr>
                <w:color w:val="000000"/>
                <w:sz w:val="28"/>
                <w:szCs w:val="28"/>
              </w:rPr>
              <w:t>21,8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73" w:rsidRPr="00726073" w:rsidRDefault="00726073" w:rsidP="00726073">
            <w:pPr>
              <w:jc w:val="center"/>
              <w:rPr>
                <w:color w:val="000000"/>
                <w:sz w:val="28"/>
                <w:szCs w:val="28"/>
              </w:rPr>
            </w:pPr>
            <w:r w:rsidRPr="00726073">
              <w:rPr>
                <w:color w:val="000000"/>
                <w:sz w:val="28"/>
                <w:szCs w:val="28"/>
              </w:rPr>
              <w:t>857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3" w:rsidRPr="00726073" w:rsidRDefault="00726073" w:rsidP="007260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3" w:rsidRPr="00726073" w:rsidRDefault="00726073" w:rsidP="007260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6073" w:rsidRPr="00726073" w:rsidTr="00A608DC">
        <w:trPr>
          <w:trHeight w:val="5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73" w:rsidRPr="00726073" w:rsidRDefault="00726073" w:rsidP="00726073">
            <w:pPr>
              <w:rPr>
                <w:color w:val="000000"/>
                <w:sz w:val="28"/>
                <w:szCs w:val="28"/>
              </w:rPr>
            </w:pPr>
            <w:r w:rsidRPr="00726073">
              <w:rPr>
                <w:color w:val="000000"/>
                <w:sz w:val="28"/>
                <w:szCs w:val="28"/>
              </w:rPr>
              <w:t>К-з "Родина"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73" w:rsidRPr="00726073" w:rsidRDefault="00726073" w:rsidP="00726073">
            <w:pPr>
              <w:jc w:val="center"/>
              <w:rPr>
                <w:color w:val="000000"/>
                <w:sz w:val="28"/>
                <w:szCs w:val="28"/>
              </w:rPr>
            </w:pPr>
            <w:r w:rsidRPr="00726073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73" w:rsidRPr="00726073" w:rsidRDefault="00726073" w:rsidP="00726073">
            <w:pPr>
              <w:jc w:val="center"/>
              <w:rPr>
                <w:color w:val="000000"/>
                <w:sz w:val="28"/>
                <w:szCs w:val="28"/>
              </w:rPr>
            </w:pPr>
            <w:r w:rsidRPr="00726073">
              <w:rPr>
                <w:color w:val="000000"/>
                <w:sz w:val="28"/>
                <w:szCs w:val="28"/>
              </w:rPr>
              <w:t>33,3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73" w:rsidRPr="00726073" w:rsidRDefault="00726073" w:rsidP="00726073">
            <w:pPr>
              <w:jc w:val="center"/>
              <w:rPr>
                <w:color w:val="000000"/>
                <w:sz w:val="28"/>
                <w:szCs w:val="28"/>
              </w:rPr>
            </w:pPr>
            <w:r w:rsidRPr="00726073">
              <w:rPr>
                <w:color w:val="000000"/>
                <w:sz w:val="28"/>
                <w:szCs w:val="28"/>
              </w:rPr>
              <w:t>750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3" w:rsidRPr="00726073" w:rsidRDefault="00726073" w:rsidP="007260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3" w:rsidRPr="00726073" w:rsidRDefault="00726073" w:rsidP="007260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6073" w:rsidRPr="00726073" w:rsidTr="00A608DC">
        <w:trPr>
          <w:trHeight w:val="5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73" w:rsidRPr="00726073" w:rsidRDefault="00726073" w:rsidP="00726073">
            <w:pPr>
              <w:rPr>
                <w:color w:val="000000"/>
                <w:sz w:val="28"/>
                <w:szCs w:val="28"/>
              </w:rPr>
            </w:pPr>
            <w:r w:rsidRPr="00726073">
              <w:rPr>
                <w:color w:val="000000"/>
                <w:sz w:val="28"/>
                <w:szCs w:val="28"/>
              </w:rPr>
              <w:t>ООО "Элита"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73" w:rsidRPr="00726073" w:rsidRDefault="00726073" w:rsidP="00726073">
            <w:pPr>
              <w:jc w:val="center"/>
              <w:rPr>
                <w:color w:val="000000"/>
                <w:sz w:val="28"/>
                <w:szCs w:val="28"/>
              </w:rPr>
            </w:pPr>
            <w:r w:rsidRPr="0072607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73" w:rsidRPr="00726073" w:rsidRDefault="00726073" w:rsidP="00726073">
            <w:pPr>
              <w:jc w:val="center"/>
              <w:rPr>
                <w:color w:val="000000"/>
                <w:sz w:val="28"/>
                <w:szCs w:val="28"/>
              </w:rPr>
            </w:pPr>
            <w:r w:rsidRPr="00726073"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073" w:rsidRPr="00726073" w:rsidRDefault="00726073" w:rsidP="00726073">
            <w:pPr>
              <w:jc w:val="center"/>
              <w:rPr>
                <w:color w:val="000000"/>
                <w:sz w:val="28"/>
                <w:szCs w:val="28"/>
              </w:rPr>
            </w:pPr>
            <w:r w:rsidRPr="00726073">
              <w:rPr>
                <w:color w:val="000000"/>
                <w:sz w:val="28"/>
                <w:szCs w:val="28"/>
              </w:rPr>
              <w:t>667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3" w:rsidRPr="00726073" w:rsidRDefault="00726073" w:rsidP="007260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3" w:rsidRPr="00726073" w:rsidRDefault="00726073" w:rsidP="0072607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26073" w:rsidRPr="00726073" w:rsidTr="00A608DC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3" w:rsidRPr="00726073" w:rsidRDefault="00726073" w:rsidP="007260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3" w:rsidRPr="00726073" w:rsidRDefault="00726073" w:rsidP="007260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3" w:rsidRPr="00726073" w:rsidRDefault="00726073" w:rsidP="007260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3" w:rsidRPr="00726073" w:rsidRDefault="00726073" w:rsidP="007260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3" w:rsidRPr="00726073" w:rsidRDefault="00726073" w:rsidP="007260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073" w:rsidRPr="00726073" w:rsidRDefault="00726073" w:rsidP="0072607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26073" w:rsidRPr="005B58E0" w:rsidRDefault="00726073" w:rsidP="00557FE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557FEF" w:rsidRDefault="00557FEF" w:rsidP="00557FE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B58E0">
        <w:rPr>
          <w:color w:val="000000"/>
          <w:sz w:val="28"/>
          <w:szCs w:val="28"/>
        </w:rPr>
        <w:t>Для сохранения поголовья скота в личных подсобныхх</w:t>
      </w:r>
      <w:r>
        <w:rPr>
          <w:color w:val="000000"/>
          <w:sz w:val="28"/>
          <w:szCs w:val="28"/>
        </w:rPr>
        <w:t>озяйствах на компенсацию затрат по приобретению кормов в 201</w:t>
      </w:r>
      <w:r w:rsidR="00BA0C7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  выделено из республиканского бюджет</w:t>
      </w:r>
      <w:r w:rsidR="00BA0C7B">
        <w:rPr>
          <w:color w:val="000000"/>
          <w:sz w:val="28"/>
          <w:szCs w:val="28"/>
        </w:rPr>
        <w:t>а5754тыс.</w:t>
      </w:r>
      <w:r w:rsidRPr="005B58E0">
        <w:rPr>
          <w:color w:val="000000"/>
          <w:sz w:val="28"/>
          <w:szCs w:val="28"/>
        </w:rPr>
        <w:t xml:space="preserve"> руб</w:t>
      </w:r>
      <w:r w:rsidR="00A608DC">
        <w:rPr>
          <w:color w:val="000000"/>
          <w:sz w:val="28"/>
          <w:szCs w:val="28"/>
        </w:rPr>
        <w:t>лей</w:t>
      </w:r>
      <w:r w:rsidRPr="005B58E0">
        <w:rPr>
          <w:color w:val="000000"/>
          <w:sz w:val="28"/>
          <w:szCs w:val="28"/>
        </w:rPr>
        <w:t xml:space="preserve"> — из расчета </w:t>
      </w:r>
      <w:r w:rsidR="00BA0C7B">
        <w:rPr>
          <w:color w:val="000000"/>
          <w:sz w:val="28"/>
          <w:szCs w:val="28"/>
        </w:rPr>
        <w:t>2 тыс.</w:t>
      </w:r>
      <w:r w:rsidRPr="005B58E0">
        <w:rPr>
          <w:color w:val="000000"/>
          <w:sz w:val="28"/>
          <w:szCs w:val="28"/>
        </w:rPr>
        <w:t xml:space="preserve"> руб</w:t>
      </w:r>
      <w:r w:rsidR="00A608DC">
        <w:rPr>
          <w:color w:val="000000"/>
          <w:sz w:val="28"/>
          <w:szCs w:val="28"/>
        </w:rPr>
        <w:t>лей</w:t>
      </w:r>
      <w:r w:rsidRPr="005B58E0">
        <w:rPr>
          <w:color w:val="000000"/>
          <w:sz w:val="28"/>
          <w:szCs w:val="28"/>
        </w:rPr>
        <w:t xml:space="preserve"> на дойную корову</w:t>
      </w:r>
      <w:r>
        <w:rPr>
          <w:color w:val="000000"/>
          <w:sz w:val="28"/>
          <w:szCs w:val="28"/>
        </w:rPr>
        <w:t>.</w:t>
      </w:r>
    </w:p>
    <w:p w:rsidR="00557FEF" w:rsidRPr="006A4AD3" w:rsidRDefault="00557FEF" w:rsidP="00557FE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Указанной программой п</w:t>
      </w:r>
      <w:r w:rsidRPr="006A4AD3">
        <w:rPr>
          <w:sz w:val="28"/>
          <w:szCs w:val="28"/>
        </w:rPr>
        <w:t>редусмотрены разные способы поддержки этого стратегически важного для животноводства республики направления: субсидирование закупок скота, выделение льготныхкредитов, а также технологического оборудования, стоимостькоторого хозяин подворья оплачивает только наполовину,строительство подъездных дорог.Этим проектам оказывается и дополнительная финансоваяподдержка из бюджета республики: по 1 млн</w:t>
      </w:r>
      <w:r>
        <w:rPr>
          <w:sz w:val="28"/>
          <w:szCs w:val="28"/>
        </w:rPr>
        <w:t>.</w:t>
      </w:r>
      <w:r w:rsidRPr="006A4AD3">
        <w:rPr>
          <w:sz w:val="28"/>
          <w:szCs w:val="28"/>
        </w:rPr>
        <w:t xml:space="preserve"> руб</w:t>
      </w:r>
      <w:r w:rsidR="00A608DC">
        <w:rPr>
          <w:sz w:val="28"/>
          <w:szCs w:val="28"/>
        </w:rPr>
        <w:t xml:space="preserve">лей </w:t>
      </w:r>
      <w:r w:rsidRPr="006A4AD3">
        <w:rPr>
          <w:sz w:val="28"/>
          <w:szCs w:val="28"/>
        </w:rPr>
        <w:t xml:space="preserve"> на молочнуюферму, 500 тыс. руб</w:t>
      </w:r>
      <w:r w:rsidR="00A608DC">
        <w:rPr>
          <w:sz w:val="28"/>
          <w:szCs w:val="28"/>
        </w:rPr>
        <w:t>лей</w:t>
      </w:r>
      <w:r w:rsidRPr="006A4AD3">
        <w:rPr>
          <w:sz w:val="28"/>
          <w:szCs w:val="28"/>
        </w:rPr>
        <w:t xml:space="preserve"> на ферму по откорму крупного рогатогоскота, выращиванию свиней, овец, коз, лошадей, птицы, поразведению рыбы. </w:t>
      </w:r>
    </w:p>
    <w:p w:rsidR="00074EC8" w:rsidRDefault="00A608DC" w:rsidP="001862E7">
      <w:pPr>
        <w:pStyle w:val="af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57FEF" w:rsidRPr="0056470C">
        <w:rPr>
          <w:sz w:val="28"/>
          <w:szCs w:val="28"/>
        </w:rPr>
        <w:t>ачиная с 2010 года, наш район принял активное участие в данной программе</w:t>
      </w:r>
      <w:r>
        <w:rPr>
          <w:sz w:val="28"/>
          <w:szCs w:val="28"/>
        </w:rPr>
        <w:t>.Н</w:t>
      </w:r>
      <w:r w:rsidR="00557FEF" w:rsidRPr="0056470C">
        <w:rPr>
          <w:sz w:val="28"/>
          <w:szCs w:val="28"/>
        </w:rPr>
        <w:t>а территории района были построены и введены в эксплуатацию 1</w:t>
      </w:r>
      <w:r w:rsidR="003B28EF">
        <w:rPr>
          <w:sz w:val="28"/>
          <w:szCs w:val="28"/>
        </w:rPr>
        <w:t>5</w:t>
      </w:r>
      <w:r w:rsidR="00557FEF" w:rsidRPr="0056470C">
        <w:rPr>
          <w:sz w:val="28"/>
          <w:szCs w:val="28"/>
        </w:rPr>
        <w:t xml:space="preserve"> семейных</w:t>
      </w:r>
      <w:r w:rsidR="00557FEF">
        <w:rPr>
          <w:sz w:val="28"/>
          <w:szCs w:val="28"/>
        </w:rPr>
        <w:t xml:space="preserve"> животноводческих</w:t>
      </w:r>
      <w:r w:rsidR="00557FEF" w:rsidRPr="0056470C">
        <w:rPr>
          <w:sz w:val="28"/>
          <w:szCs w:val="28"/>
        </w:rPr>
        <w:t xml:space="preserve"> ферм, в том числе</w:t>
      </w:r>
      <w:r w:rsidR="00557FEF">
        <w:rPr>
          <w:sz w:val="28"/>
          <w:szCs w:val="28"/>
        </w:rPr>
        <w:t>:</w:t>
      </w:r>
      <w:r w:rsidR="00583D83">
        <w:rPr>
          <w:sz w:val="28"/>
          <w:szCs w:val="28"/>
        </w:rPr>
        <w:t>4</w:t>
      </w:r>
      <w:r w:rsidR="00557FEF" w:rsidRPr="0056470C">
        <w:rPr>
          <w:sz w:val="28"/>
          <w:szCs w:val="28"/>
        </w:rPr>
        <w:t xml:space="preserve"> молочные фермы </w:t>
      </w:r>
      <w:r w:rsidR="00583D83">
        <w:rPr>
          <w:sz w:val="28"/>
          <w:szCs w:val="28"/>
        </w:rPr>
        <w:t>от</w:t>
      </w:r>
      <w:r w:rsidR="00557FEF" w:rsidRPr="0056470C">
        <w:rPr>
          <w:sz w:val="28"/>
          <w:szCs w:val="28"/>
        </w:rPr>
        <w:t xml:space="preserve"> 24</w:t>
      </w:r>
      <w:r w:rsidR="00583D83">
        <w:rPr>
          <w:sz w:val="28"/>
          <w:szCs w:val="28"/>
        </w:rPr>
        <w:t>-50</w:t>
      </w:r>
      <w:r w:rsidR="00557FEF" w:rsidRPr="0056470C">
        <w:rPr>
          <w:sz w:val="28"/>
          <w:szCs w:val="28"/>
        </w:rPr>
        <w:t xml:space="preserve"> голов, 6 ферм по откорму КРС </w:t>
      </w:r>
      <w:r w:rsidR="00583D83">
        <w:rPr>
          <w:sz w:val="28"/>
          <w:szCs w:val="28"/>
        </w:rPr>
        <w:t>от</w:t>
      </w:r>
      <w:r w:rsidR="00557FEF" w:rsidRPr="0056470C">
        <w:rPr>
          <w:sz w:val="28"/>
          <w:szCs w:val="28"/>
        </w:rPr>
        <w:t xml:space="preserve"> 30 </w:t>
      </w:r>
      <w:r w:rsidR="00583D83">
        <w:rPr>
          <w:sz w:val="28"/>
          <w:szCs w:val="28"/>
        </w:rPr>
        <w:t xml:space="preserve">-60 </w:t>
      </w:r>
      <w:r w:rsidR="00557FEF" w:rsidRPr="0056470C">
        <w:rPr>
          <w:sz w:val="28"/>
          <w:szCs w:val="28"/>
        </w:rPr>
        <w:t xml:space="preserve">голов, 2 конефермы, </w:t>
      </w:r>
      <w:r w:rsidR="00583D83">
        <w:rPr>
          <w:sz w:val="28"/>
          <w:szCs w:val="28"/>
        </w:rPr>
        <w:t>3</w:t>
      </w:r>
      <w:r w:rsidR="00557FEF" w:rsidRPr="0056470C">
        <w:rPr>
          <w:sz w:val="28"/>
          <w:szCs w:val="28"/>
        </w:rPr>
        <w:t xml:space="preserve"> овцефермы.</w:t>
      </w:r>
      <w:r w:rsidR="00557FEF">
        <w:rPr>
          <w:sz w:val="28"/>
          <w:szCs w:val="28"/>
        </w:rPr>
        <w:t xml:space="preserve"> Из средств регионального бюджета в 2011 году были в</w:t>
      </w:r>
      <w:r w:rsidR="00557FEF" w:rsidRPr="0056470C">
        <w:rPr>
          <w:sz w:val="28"/>
          <w:szCs w:val="28"/>
        </w:rPr>
        <w:t xml:space="preserve">ыплачены субсидии на возмещение части затрат на строительство </w:t>
      </w:r>
      <w:r w:rsidR="00557FEF">
        <w:rPr>
          <w:sz w:val="28"/>
          <w:szCs w:val="28"/>
        </w:rPr>
        <w:t xml:space="preserve">(реконструкцию) </w:t>
      </w:r>
      <w:r w:rsidR="00557FEF" w:rsidRPr="0056470C">
        <w:rPr>
          <w:sz w:val="28"/>
          <w:szCs w:val="28"/>
        </w:rPr>
        <w:t xml:space="preserve">семейных ферм в сумме </w:t>
      </w:r>
      <w:r w:rsidR="00583D83">
        <w:rPr>
          <w:sz w:val="28"/>
          <w:szCs w:val="28"/>
        </w:rPr>
        <w:t>8,2</w:t>
      </w:r>
      <w:r w:rsidR="00557FEF" w:rsidRPr="0056470C">
        <w:rPr>
          <w:sz w:val="28"/>
          <w:szCs w:val="28"/>
        </w:rPr>
        <w:t xml:space="preserve"> млн. рублей.</w:t>
      </w:r>
      <w:r w:rsidR="00557FEF">
        <w:rPr>
          <w:sz w:val="28"/>
          <w:szCs w:val="28"/>
        </w:rPr>
        <w:t xml:space="preserve"> Район тоже не остался в стороне. Для поддержки семейных ферм были выделены средства для подведения коммуникаций: воды, электроэнергии; закупки </w:t>
      </w:r>
      <w:r w:rsidR="001862E7">
        <w:rPr>
          <w:sz w:val="28"/>
          <w:szCs w:val="28"/>
        </w:rPr>
        <w:t xml:space="preserve">и монтажа электрооборудования. </w:t>
      </w:r>
    </w:p>
    <w:p w:rsidR="001862E7" w:rsidRDefault="001862E7" w:rsidP="00074EC8">
      <w:pPr>
        <w:jc w:val="center"/>
        <w:rPr>
          <w:rFonts w:ascii="Arial" w:hAnsi="Arial" w:cs="Arial"/>
          <w:sz w:val="20"/>
          <w:szCs w:val="20"/>
        </w:rPr>
        <w:sectPr w:rsidR="001862E7" w:rsidSect="007A0504">
          <w:pgSz w:w="11906" w:h="16838" w:code="9"/>
          <w:pgMar w:top="1134" w:right="567" w:bottom="1134" w:left="1134" w:header="720" w:footer="720" w:gutter="0"/>
          <w:pgNumType w:start="1"/>
          <w:cols w:space="708"/>
          <w:titlePg/>
          <w:docGrid w:linePitch="360"/>
        </w:sectPr>
      </w:pPr>
    </w:p>
    <w:tbl>
      <w:tblPr>
        <w:tblW w:w="15672" w:type="dxa"/>
        <w:tblInd w:w="-34" w:type="dxa"/>
        <w:tblLayout w:type="fixed"/>
        <w:tblLook w:val="04A0"/>
      </w:tblPr>
      <w:tblGrid>
        <w:gridCol w:w="568"/>
        <w:gridCol w:w="2551"/>
        <w:gridCol w:w="2692"/>
        <w:gridCol w:w="1276"/>
        <w:gridCol w:w="1276"/>
        <w:gridCol w:w="603"/>
        <w:gridCol w:w="236"/>
        <w:gridCol w:w="437"/>
        <w:gridCol w:w="992"/>
        <w:gridCol w:w="1135"/>
        <w:gridCol w:w="142"/>
        <w:gridCol w:w="94"/>
        <w:gridCol w:w="898"/>
        <w:gridCol w:w="1276"/>
        <w:gridCol w:w="550"/>
        <w:gridCol w:w="236"/>
        <w:gridCol w:w="64"/>
        <w:gridCol w:w="220"/>
        <w:gridCol w:w="64"/>
        <w:gridCol w:w="362"/>
      </w:tblGrid>
      <w:tr w:rsidR="00074EC8" w:rsidRPr="00074EC8" w:rsidTr="00A608DC">
        <w:trPr>
          <w:gridAfter w:val="3"/>
          <w:wAfter w:w="646" w:type="dxa"/>
          <w:trHeight w:val="7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09F1" w:rsidRDefault="00C809F1" w:rsidP="00C809F1">
            <w:pPr>
              <w:jc w:val="right"/>
              <w:rPr>
                <w:b/>
                <w:bCs/>
                <w:sz w:val="32"/>
                <w:szCs w:val="32"/>
              </w:rPr>
            </w:pPr>
            <w:r w:rsidRPr="00726073">
              <w:rPr>
                <w:color w:val="000000"/>
                <w:sz w:val="28"/>
                <w:szCs w:val="28"/>
              </w:rPr>
              <w:t>Таблице</w:t>
            </w:r>
            <w:r>
              <w:rPr>
                <w:color w:val="000000"/>
                <w:sz w:val="28"/>
                <w:szCs w:val="28"/>
              </w:rPr>
              <w:t xml:space="preserve"> 2.1.7.</w:t>
            </w:r>
          </w:p>
          <w:p w:rsidR="00074EC8" w:rsidRPr="00074EC8" w:rsidRDefault="00074EC8" w:rsidP="00074EC8">
            <w:pPr>
              <w:jc w:val="center"/>
              <w:rPr>
                <w:b/>
                <w:bCs/>
                <w:sz w:val="32"/>
                <w:szCs w:val="32"/>
              </w:rPr>
            </w:pPr>
            <w:r w:rsidRPr="00074EC8">
              <w:rPr>
                <w:b/>
                <w:bCs/>
                <w:sz w:val="32"/>
                <w:szCs w:val="32"/>
              </w:rPr>
              <w:t>Информация о деятельности семейных ферм</w:t>
            </w:r>
            <w:r w:rsidRPr="00074EC8">
              <w:rPr>
                <w:b/>
                <w:bCs/>
                <w:sz w:val="32"/>
                <w:szCs w:val="32"/>
              </w:rPr>
              <w:br/>
              <w:t>по Алексеевскому району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EC8" w:rsidRPr="00074EC8" w:rsidTr="00A608DC">
        <w:trPr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rPr>
                <w:sz w:val="20"/>
                <w:szCs w:val="20"/>
              </w:rPr>
            </w:pPr>
          </w:p>
        </w:tc>
      </w:tr>
      <w:tr w:rsidR="00074EC8" w:rsidRPr="00074EC8" w:rsidTr="00A608DC">
        <w:trPr>
          <w:gridAfter w:val="1"/>
          <w:wAfter w:w="362" w:type="dxa"/>
          <w:trHeight w:val="15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№</w:t>
            </w:r>
            <w:r w:rsidRPr="00074EC8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8" w:rsidRPr="00074EC8" w:rsidRDefault="00074EC8" w:rsidP="00074EC8">
            <w:pPr>
              <w:jc w:val="center"/>
              <w:rPr>
                <w:b/>
                <w:bCs/>
                <w:sz w:val="28"/>
                <w:szCs w:val="28"/>
              </w:rPr>
            </w:pPr>
            <w:r w:rsidRPr="00074EC8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EC8" w:rsidRPr="00074EC8" w:rsidRDefault="00074EC8" w:rsidP="00074EC8">
            <w:pPr>
              <w:jc w:val="center"/>
              <w:rPr>
                <w:b/>
                <w:bCs/>
                <w:sz w:val="28"/>
                <w:szCs w:val="28"/>
              </w:rPr>
            </w:pPr>
            <w:r w:rsidRPr="00074EC8">
              <w:rPr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b/>
                <w:bCs/>
                <w:sz w:val="28"/>
                <w:szCs w:val="28"/>
              </w:rPr>
            </w:pPr>
            <w:r w:rsidRPr="00074EC8">
              <w:rPr>
                <w:b/>
                <w:bCs/>
                <w:sz w:val="28"/>
                <w:szCs w:val="28"/>
              </w:rPr>
              <w:t>Произведено животнов. продукции за  2013г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b/>
                <w:bCs/>
                <w:sz w:val="28"/>
                <w:szCs w:val="28"/>
              </w:rPr>
            </w:pPr>
            <w:r w:rsidRPr="00074EC8">
              <w:rPr>
                <w:b/>
                <w:bCs/>
                <w:sz w:val="28"/>
                <w:szCs w:val="28"/>
              </w:rPr>
              <w:t xml:space="preserve">Реализовано </w:t>
            </w:r>
            <w:r w:rsidRPr="00074EC8">
              <w:rPr>
                <w:b/>
                <w:bCs/>
                <w:sz w:val="28"/>
                <w:szCs w:val="28"/>
              </w:rPr>
              <w:br/>
              <w:t>за  2013г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b/>
                <w:bCs/>
                <w:sz w:val="28"/>
                <w:szCs w:val="28"/>
              </w:rPr>
            </w:pPr>
            <w:r w:rsidRPr="00074EC8">
              <w:rPr>
                <w:b/>
                <w:bCs/>
                <w:sz w:val="28"/>
                <w:szCs w:val="28"/>
              </w:rPr>
              <w:t>Произведено животнов. продукции за  4 месяца  2014г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b/>
                <w:bCs/>
                <w:sz w:val="28"/>
                <w:szCs w:val="28"/>
              </w:rPr>
            </w:pPr>
            <w:r w:rsidRPr="00074EC8">
              <w:rPr>
                <w:b/>
                <w:bCs/>
                <w:sz w:val="28"/>
                <w:szCs w:val="28"/>
              </w:rPr>
              <w:t xml:space="preserve">Реализовано </w:t>
            </w:r>
            <w:r w:rsidRPr="00074EC8">
              <w:rPr>
                <w:b/>
                <w:bCs/>
                <w:sz w:val="28"/>
                <w:szCs w:val="28"/>
              </w:rPr>
              <w:br/>
              <w:t>за 4 месяца   2014 г</w:t>
            </w:r>
          </w:p>
        </w:tc>
      </w:tr>
      <w:tr w:rsidR="00074EC8" w:rsidRPr="00074EC8" w:rsidTr="00A608DC">
        <w:trPr>
          <w:gridAfter w:val="1"/>
          <w:wAfter w:w="362" w:type="dxa"/>
          <w:trHeight w:val="4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EC8" w:rsidRPr="00074EC8" w:rsidRDefault="00074EC8" w:rsidP="00074E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EC8" w:rsidRPr="00074EC8" w:rsidRDefault="00074EC8" w:rsidP="00074E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b/>
                <w:bCs/>
                <w:sz w:val="28"/>
                <w:szCs w:val="28"/>
              </w:rPr>
            </w:pPr>
            <w:r w:rsidRPr="00074EC8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b/>
                <w:bCs/>
                <w:sz w:val="28"/>
                <w:szCs w:val="28"/>
              </w:rPr>
            </w:pPr>
            <w:r w:rsidRPr="00074EC8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b/>
                <w:bCs/>
                <w:sz w:val="28"/>
                <w:szCs w:val="28"/>
              </w:rPr>
            </w:pPr>
            <w:r w:rsidRPr="00074EC8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b/>
                <w:bCs/>
                <w:sz w:val="28"/>
                <w:szCs w:val="28"/>
              </w:rPr>
            </w:pPr>
            <w:r w:rsidRPr="00074EC8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</w:tr>
      <w:tr w:rsidR="001862E7" w:rsidRPr="00074EC8" w:rsidTr="00A608DC">
        <w:trPr>
          <w:gridAfter w:val="1"/>
          <w:wAfter w:w="362" w:type="dxa"/>
          <w:trHeight w:val="5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EC8" w:rsidRPr="00074EC8" w:rsidRDefault="00074EC8" w:rsidP="00074E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EC8" w:rsidRPr="00074EC8" w:rsidRDefault="00074EC8" w:rsidP="00074E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b/>
                <w:bCs/>
                <w:sz w:val="28"/>
                <w:szCs w:val="28"/>
              </w:rPr>
            </w:pPr>
            <w:r w:rsidRPr="00074EC8">
              <w:rPr>
                <w:b/>
                <w:bCs/>
                <w:sz w:val="28"/>
                <w:szCs w:val="28"/>
              </w:rPr>
              <w:t>молоко, цн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b/>
                <w:bCs/>
                <w:sz w:val="28"/>
                <w:szCs w:val="28"/>
              </w:rPr>
            </w:pPr>
            <w:r w:rsidRPr="00074EC8">
              <w:rPr>
                <w:b/>
                <w:bCs/>
                <w:sz w:val="28"/>
                <w:szCs w:val="28"/>
              </w:rPr>
              <w:t>мясо, цн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b/>
                <w:bCs/>
                <w:sz w:val="28"/>
                <w:szCs w:val="28"/>
              </w:rPr>
            </w:pPr>
            <w:r w:rsidRPr="00074EC8">
              <w:rPr>
                <w:b/>
                <w:bCs/>
                <w:sz w:val="28"/>
                <w:szCs w:val="28"/>
              </w:rPr>
              <w:t>молоко, цн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b/>
                <w:bCs/>
                <w:sz w:val="28"/>
                <w:szCs w:val="28"/>
              </w:rPr>
            </w:pPr>
            <w:r w:rsidRPr="00074EC8">
              <w:rPr>
                <w:b/>
                <w:bCs/>
                <w:sz w:val="28"/>
                <w:szCs w:val="28"/>
              </w:rPr>
              <w:t>мясо, цн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b/>
                <w:bCs/>
                <w:sz w:val="28"/>
                <w:szCs w:val="28"/>
              </w:rPr>
            </w:pPr>
            <w:r w:rsidRPr="00074EC8">
              <w:rPr>
                <w:b/>
                <w:bCs/>
                <w:sz w:val="28"/>
                <w:szCs w:val="28"/>
              </w:rPr>
              <w:t>молоко, цн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b/>
                <w:bCs/>
                <w:sz w:val="28"/>
                <w:szCs w:val="28"/>
              </w:rPr>
            </w:pPr>
            <w:r w:rsidRPr="00074EC8">
              <w:rPr>
                <w:b/>
                <w:bCs/>
                <w:sz w:val="28"/>
                <w:szCs w:val="28"/>
              </w:rPr>
              <w:t>мясо, цн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b/>
                <w:bCs/>
                <w:sz w:val="28"/>
                <w:szCs w:val="28"/>
              </w:rPr>
            </w:pPr>
            <w:r w:rsidRPr="00074EC8">
              <w:rPr>
                <w:b/>
                <w:bCs/>
                <w:sz w:val="28"/>
                <w:szCs w:val="28"/>
              </w:rPr>
              <w:t>молоко, цн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b/>
                <w:bCs/>
                <w:sz w:val="28"/>
                <w:szCs w:val="28"/>
              </w:rPr>
            </w:pPr>
            <w:r w:rsidRPr="00074EC8">
              <w:rPr>
                <w:b/>
                <w:bCs/>
                <w:sz w:val="28"/>
                <w:szCs w:val="28"/>
              </w:rPr>
              <w:t>мясо, цн</w:t>
            </w:r>
          </w:p>
        </w:tc>
      </w:tr>
      <w:tr w:rsidR="001862E7" w:rsidRPr="00074EC8" w:rsidTr="00A608DC">
        <w:trPr>
          <w:gridAfter w:val="1"/>
          <w:wAfter w:w="362" w:type="dxa"/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 xml:space="preserve"> Панкратова  Л.Г.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Молочная ферма на 24 гол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1540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1461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507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481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</w:tr>
      <w:tr w:rsidR="001862E7" w:rsidRPr="00074EC8" w:rsidTr="00A608DC">
        <w:trPr>
          <w:gridAfter w:val="1"/>
          <w:wAfter w:w="362" w:type="dxa"/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Овчарня на 100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6,1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3,8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</w:tr>
      <w:tr w:rsidR="001862E7" w:rsidRPr="00074EC8" w:rsidTr="00A608DC">
        <w:trPr>
          <w:gridAfter w:val="1"/>
          <w:wAfter w:w="362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Яруллин Ф.Г.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Молочная ферма на 24 гол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1363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57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459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15</w:t>
            </w:r>
          </w:p>
        </w:tc>
      </w:tr>
      <w:tr w:rsidR="001862E7" w:rsidRPr="00074EC8" w:rsidTr="00A608DC">
        <w:trPr>
          <w:gridAfter w:val="1"/>
          <w:wAfter w:w="362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Миндубаев М.Х.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Молочная ферма на 24 гол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</w:tr>
      <w:tr w:rsidR="001862E7" w:rsidRPr="00074EC8" w:rsidTr="00A608DC">
        <w:trPr>
          <w:gridAfter w:val="1"/>
          <w:wAfter w:w="362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Ахметзянов С.З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Конеферма на 30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64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</w:tr>
      <w:tr w:rsidR="001862E7" w:rsidRPr="00074EC8" w:rsidTr="00A608DC">
        <w:trPr>
          <w:gridAfter w:val="1"/>
          <w:wAfter w:w="362" w:type="dxa"/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Сунеев Р.Г.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Конеферма на 30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190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</w:tr>
      <w:tr w:rsidR="001862E7" w:rsidRPr="00074EC8" w:rsidTr="00A608DC">
        <w:trPr>
          <w:gridAfter w:val="1"/>
          <w:wAfter w:w="362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Хабибуллин Р.Г.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Овцеферма на 300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19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4</w:t>
            </w:r>
          </w:p>
        </w:tc>
      </w:tr>
      <w:tr w:rsidR="001862E7" w:rsidRPr="00074EC8" w:rsidTr="00A608DC">
        <w:trPr>
          <w:gridAfter w:val="1"/>
          <w:wAfter w:w="362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Медведев И.Г.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 xml:space="preserve">Овцеферма на 50 </w:t>
            </w:r>
            <w:r w:rsidRPr="00074EC8">
              <w:rPr>
                <w:sz w:val="28"/>
                <w:szCs w:val="28"/>
              </w:rPr>
              <w:lastRenderedPageBreak/>
              <w:t>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7,2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7,2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2</w:t>
            </w:r>
          </w:p>
        </w:tc>
      </w:tr>
      <w:tr w:rsidR="001862E7" w:rsidRPr="00074EC8" w:rsidTr="00A608DC">
        <w:trPr>
          <w:gridAfter w:val="1"/>
          <w:wAfter w:w="362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Турушкин Н.С.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Откорм КРС на 30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20,4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24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3</w:t>
            </w:r>
          </w:p>
        </w:tc>
      </w:tr>
      <w:tr w:rsidR="001862E7" w:rsidRPr="00074EC8" w:rsidTr="00A608DC">
        <w:trPr>
          <w:gridAfter w:val="1"/>
          <w:wAfter w:w="362" w:type="dxa"/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Грунин И.А.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Откорм КРС на 30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18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4</w:t>
            </w:r>
          </w:p>
        </w:tc>
      </w:tr>
      <w:tr w:rsidR="001862E7" w:rsidRPr="00074EC8" w:rsidTr="00A608DC">
        <w:trPr>
          <w:gridAfter w:val="1"/>
          <w:wAfter w:w="362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Гаффаров Д.Г.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Откорм КРС на 40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44,4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69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6</w:t>
            </w:r>
          </w:p>
        </w:tc>
      </w:tr>
      <w:tr w:rsidR="001862E7" w:rsidRPr="00074EC8" w:rsidTr="00A608DC">
        <w:trPr>
          <w:gridAfter w:val="1"/>
          <w:wAfter w:w="362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Шигабутдинов Л.Б.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Откорм КРС на 30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26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157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149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25</w:t>
            </w:r>
          </w:p>
        </w:tc>
      </w:tr>
      <w:tr w:rsidR="001862E7" w:rsidRPr="00074EC8" w:rsidTr="00A608DC">
        <w:trPr>
          <w:gridAfter w:val="1"/>
          <w:wAfter w:w="362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Панкратов М.В.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Откорм КРС на 60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61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14</w:t>
            </w:r>
          </w:p>
        </w:tc>
      </w:tr>
      <w:tr w:rsidR="001862E7" w:rsidRPr="00074EC8" w:rsidTr="00A608DC">
        <w:trPr>
          <w:gridAfter w:val="1"/>
          <w:wAfter w:w="362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Гатин А.И.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Овцеферма на 50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7,5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</w:tr>
      <w:tr w:rsidR="001862E7" w:rsidRPr="00074EC8" w:rsidTr="00A608DC">
        <w:trPr>
          <w:gridAfter w:val="1"/>
          <w:wAfter w:w="362" w:type="dxa"/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Александрова Н.И.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Молочная ферма на 50 гол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2590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2462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76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968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919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56</w:t>
            </w:r>
          </w:p>
        </w:tc>
      </w:tr>
      <w:tr w:rsidR="001862E7" w:rsidRPr="00074EC8" w:rsidTr="00A608DC">
        <w:trPr>
          <w:gridAfter w:val="1"/>
          <w:wAfter w:w="362" w:type="dxa"/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Кашапов И.А.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Откорм КРС на 30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18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211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199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18</w:t>
            </w:r>
          </w:p>
        </w:tc>
      </w:tr>
      <w:tr w:rsidR="001862E7" w:rsidRPr="00074EC8" w:rsidTr="00A608DC">
        <w:trPr>
          <w:gridAfter w:val="1"/>
          <w:wAfter w:w="362" w:type="dxa"/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jc w:val="center"/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rPr>
                <w:b/>
                <w:bCs/>
                <w:sz w:val="28"/>
                <w:szCs w:val="28"/>
              </w:rPr>
            </w:pPr>
            <w:r w:rsidRPr="00074EC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EC8" w:rsidRPr="00074EC8" w:rsidRDefault="00074EC8" w:rsidP="00074EC8">
            <w:pPr>
              <w:rPr>
                <w:sz w:val="28"/>
                <w:szCs w:val="28"/>
              </w:rPr>
            </w:pPr>
            <w:r w:rsidRPr="00074EC8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b/>
                <w:bCs/>
                <w:sz w:val="28"/>
                <w:szCs w:val="28"/>
              </w:rPr>
            </w:pPr>
            <w:r w:rsidRPr="00074EC8">
              <w:rPr>
                <w:b/>
                <w:bCs/>
                <w:sz w:val="28"/>
                <w:szCs w:val="28"/>
              </w:rPr>
              <w:t>6712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b/>
                <w:bCs/>
                <w:sz w:val="28"/>
                <w:szCs w:val="28"/>
              </w:rPr>
            </w:pPr>
            <w:r w:rsidRPr="00074EC8">
              <w:rPr>
                <w:b/>
                <w:bCs/>
                <w:sz w:val="28"/>
                <w:szCs w:val="28"/>
              </w:rPr>
              <w:t>777,1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b/>
                <w:bCs/>
                <w:sz w:val="28"/>
                <w:szCs w:val="28"/>
              </w:rPr>
            </w:pPr>
            <w:r w:rsidRPr="00074EC8">
              <w:rPr>
                <w:b/>
                <w:bCs/>
                <w:sz w:val="28"/>
                <w:szCs w:val="28"/>
              </w:rPr>
              <w:t>6328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b/>
                <w:bCs/>
                <w:sz w:val="28"/>
                <w:szCs w:val="28"/>
              </w:rPr>
            </w:pPr>
            <w:r w:rsidRPr="00074EC8">
              <w:rPr>
                <w:b/>
                <w:bCs/>
                <w:sz w:val="28"/>
                <w:szCs w:val="28"/>
              </w:rPr>
              <w:t>697,6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b/>
                <w:bCs/>
                <w:sz w:val="28"/>
                <w:szCs w:val="28"/>
              </w:rPr>
            </w:pPr>
            <w:r w:rsidRPr="00074EC8">
              <w:rPr>
                <w:b/>
                <w:bCs/>
                <w:sz w:val="28"/>
                <w:szCs w:val="28"/>
              </w:rPr>
              <w:t>2438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b/>
                <w:bCs/>
                <w:sz w:val="28"/>
                <w:szCs w:val="28"/>
              </w:rPr>
            </w:pPr>
            <w:r w:rsidRPr="00074EC8">
              <w:rPr>
                <w:b/>
                <w:bCs/>
                <w:sz w:val="28"/>
                <w:szCs w:val="28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b/>
                <w:bCs/>
                <w:sz w:val="28"/>
                <w:szCs w:val="28"/>
              </w:rPr>
            </w:pPr>
            <w:r w:rsidRPr="00074EC8">
              <w:rPr>
                <w:b/>
                <w:bCs/>
                <w:sz w:val="28"/>
                <w:szCs w:val="28"/>
              </w:rPr>
              <w:t>2303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EC8" w:rsidRPr="00074EC8" w:rsidRDefault="00074EC8" w:rsidP="00074EC8">
            <w:pPr>
              <w:jc w:val="center"/>
              <w:rPr>
                <w:b/>
                <w:bCs/>
                <w:sz w:val="28"/>
                <w:szCs w:val="28"/>
              </w:rPr>
            </w:pPr>
            <w:r w:rsidRPr="00074EC8">
              <w:rPr>
                <w:b/>
                <w:bCs/>
                <w:sz w:val="28"/>
                <w:szCs w:val="28"/>
              </w:rPr>
              <w:t>147</w:t>
            </w:r>
          </w:p>
        </w:tc>
      </w:tr>
    </w:tbl>
    <w:p w:rsidR="00074EC8" w:rsidRDefault="00074EC8" w:rsidP="00557FEF">
      <w:pPr>
        <w:pStyle w:val="af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862E7" w:rsidRDefault="001862E7" w:rsidP="00557FEF">
      <w:pPr>
        <w:pStyle w:val="af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1862E7" w:rsidRDefault="001862E7" w:rsidP="00557FEF">
      <w:pPr>
        <w:pStyle w:val="af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  <w:sectPr w:rsidR="001862E7" w:rsidSect="001862E7">
          <w:pgSz w:w="16838" w:h="11906" w:orient="landscape" w:code="9"/>
          <w:pgMar w:top="1134" w:right="3938" w:bottom="567" w:left="1134" w:header="720" w:footer="720" w:gutter="0"/>
          <w:pgNumType w:start="1"/>
          <w:cols w:space="708"/>
          <w:titlePg/>
          <w:docGrid w:linePitch="360"/>
        </w:sectPr>
      </w:pPr>
    </w:p>
    <w:p w:rsidR="00D44E66" w:rsidRPr="00FE5426" w:rsidRDefault="00D44E66" w:rsidP="00A608DC">
      <w:pPr>
        <w:pStyle w:val="2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426">
        <w:rPr>
          <w:color w:val="auto"/>
          <w:sz w:val="28"/>
          <w:szCs w:val="28"/>
        </w:rPr>
        <w:lastRenderedPageBreak/>
        <w:t>На территории района функционируют  1</w:t>
      </w:r>
      <w:r w:rsidR="00B15342">
        <w:rPr>
          <w:color w:val="auto"/>
          <w:sz w:val="28"/>
          <w:szCs w:val="28"/>
        </w:rPr>
        <w:t>7</w:t>
      </w:r>
      <w:r w:rsidRPr="00FE5426">
        <w:rPr>
          <w:color w:val="auto"/>
          <w:sz w:val="28"/>
          <w:szCs w:val="28"/>
        </w:rPr>
        <w:t>9 торговых объекта,  через которые за 201</w:t>
      </w:r>
      <w:r w:rsidR="00B15342">
        <w:rPr>
          <w:color w:val="auto"/>
          <w:sz w:val="28"/>
          <w:szCs w:val="28"/>
        </w:rPr>
        <w:t>3</w:t>
      </w:r>
      <w:r w:rsidRPr="00FE5426">
        <w:rPr>
          <w:color w:val="auto"/>
          <w:sz w:val="28"/>
          <w:szCs w:val="28"/>
        </w:rPr>
        <w:t xml:space="preserve"> год    реализовано  потребительских товаров   на сумму  </w:t>
      </w:r>
      <w:r w:rsidR="00A608DC">
        <w:rPr>
          <w:color w:val="auto"/>
          <w:sz w:val="28"/>
          <w:szCs w:val="28"/>
        </w:rPr>
        <w:t>1331</w:t>
      </w:r>
      <w:r w:rsidRPr="00FE5426">
        <w:rPr>
          <w:color w:val="auto"/>
          <w:sz w:val="28"/>
          <w:szCs w:val="28"/>
        </w:rPr>
        <w:t>,</w:t>
      </w:r>
      <w:r w:rsidR="00A608DC">
        <w:rPr>
          <w:color w:val="auto"/>
          <w:sz w:val="28"/>
          <w:szCs w:val="28"/>
        </w:rPr>
        <w:t>8</w:t>
      </w:r>
      <w:r w:rsidRPr="00FE5426">
        <w:rPr>
          <w:color w:val="auto"/>
          <w:sz w:val="28"/>
          <w:szCs w:val="28"/>
        </w:rPr>
        <w:t xml:space="preserve"> млн. рублей.  На душу населения товарооборот за 201</w:t>
      </w:r>
      <w:r w:rsidR="008C3F8F">
        <w:rPr>
          <w:color w:val="auto"/>
          <w:sz w:val="28"/>
          <w:szCs w:val="28"/>
        </w:rPr>
        <w:t>3</w:t>
      </w:r>
      <w:r w:rsidRPr="00FE5426">
        <w:rPr>
          <w:color w:val="auto"/>
          <w:sz w:val="28"/>
          <w:szCs w:val="28"/>
        </w:rPr>
        <w:t xml:space="preserve"> год  в действующих ценах составил 5</w:t>
      </w:r>
      <w:r w:rsidR="00492D43">
        <w:rPr>
          <w:color w:val="auto"/>
          <w:sz w:val="28"/>
          <w:szCs w:val="28"/>
        </w:rPr>
        <w:t>1</w:t>
      </w:r>
      <w:r w:rsidRPr="00FE5426">
        <w:rPr>
          <w:color w:val="auto"/>
          <w:sz w:val="28"/>
          <w:szCs w:val="28"/>
        </w:rPr>
        <w:t>,</w:t>
      </w:r>
      <w:r w:rsidR="00492D43">
        <w:rPr>
          <w:color w:val="auto"/>
          <w:sz w:val="28"/>
          <w:szCs w:val="28"/>
        </w:rPr>
        <w:t>0</w:t>
      </w:r>
      <w:r w:rsidR="009C510F">
        <w:rPr>
          <w:color w:val="auto"/>
          <w:sz w:val="28"/>
          <w:szCs w:val="28"/>
        </w:rPr>
        <w:t>4</w:t>
      </w:r>
      <w:r w:rsidRPr="00FE5426">
        <w:rPr>
          <w:color w:val="auto"/>
          <w:sz w:val="28"/>
          <w:szCs w:val="28"/>
        </w:rPr>
        <w:t xml:space="preserve"> тыс. рублей, что на </w:t>
      </w:r>
      <w:r w:rsidR="00492D43">
        <w:rPr>
          <w:color w:val="auto"/>
          <w:sz w:val="28"/>
          <w:szCs w:val="28"/>
        </w:rPr>
        <w:t xml:space="preserve">4,26 </w:t>
      </w:r>
      <w:r w:rsidRPr="00FE5426">
        <w:rPr>
          <w:color w:val="auto"/>
          <w:sz w:val="28"/>
          <w:szCs w:val="28"/>
        </w:rPr>
        <w:t xml:space="preserve"> тыс. рублей больше чем в 201</w:t>
      </w:r>
      <w:r w:rsidR="009C510F">
        <w:rPr>
          <w:color w:val="auto"/>
          <w:sz w:val="28"/>
          <w:szCs w:val="28"/>
        </w:rPr>
        <w:t>2</w:t>
      </w:r>
      <w:r w:rsidRPr="00FE5426">
        <w:rPr>
          <w:color w:val="auto"/>
          <w:sz w:val="28"/>
          <w:szCs w:val="28"/>
        </w:rPr>
        <w:t xml:space="preserve"> году</w:t>
      </w:r>
      <w:r w:rsidRPr="00FE5426">
        <w:rPr>
          <w:sz w:val="28"/>
          <w:szCs w:val="28"/>
        </w:rPr>
        <w:t xml:space="preserve">.  </w:t>
      </w:r>
    </w:p>
    <w:p w:rsidR="00D44E66" w:rsidRDefault="009C510F" w:rsidP="00492D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44E66" w:rsidRPr="00FE5426">
        <w:rPr>
          <w:sz w:val="28"/>
          <w:szCs w:val="28"/>
        </w:rPr>
        <w:t>орговая площадь в расчете на 1000 жителей в 20</w:t>
      </w:r>
      <w:r w:rsidR="00DF5F4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D44E66" w:rsidRPr="00FE5426">
        <w:rPr>
          <w:sz w:val="28"/>
          <w:szCs w:val="28"/>
        </w:rPr>
        <w:t xml:space="preserve"> году  составила 3</w:t>
      </w:r>
      <w:r>
        <w:rPr>
          <w:sz w:val="28"/>
          <w:szCs w:val="28"/>
        </w:rPr>
        <w:t>75,1</w:t>
      </w:r>
      <w:r w:rsidR="00D44E66" w:rsidRPr="00FE5426">
        <w:rPr>
          <w:sz w:val="28"/>
          <w:szCs w:val="28"/>
        </w:rPr>
        <w:t>кв.м., норматив минимальной обеспеченности по нашему району составляет 3</w:t>
      </w:r>
      <w:r>
        <w:rPr>
          <w:sz w:val="28"/>
          <w:szCs w:val="28"/>
        </w:rPr>
        <w:t>38</w:t>
      </w:r>
      <w:r w:rsidR="00D44E66" w:rsidRPr="00FE5426">
        <w:rPr>
          <w:sz w:val="28"/>
          <w:szCs w:val="28"/>
        </w:rPr>
        <w:t xml:space="preserve">кв.м на 1000 жителей.    </w:t>
      </w:r>
    </w:p>
    <w:p w:rsidR="00E4689C" w:rsidRPr="00FE5426" w:rsidRDefault="00E4689C" w:rsidP="00492D4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2014-2015 годы норматив минимальной обеспеченности населения площадью торговых объектов по Алексеевскому муниципальному району на 1 тыс. человек составляет 314,0 кв. метров.</w:t>
      </w:r>
    </w:p>
    <w:p w:rsidR="00D44E66" w:rsidRDefault="00D44E66" w:rsidP="00E4689C">
      <w:pPr>
        <w:spacing w:line="360" w:lineRule="auto"/>
        <w:ind w:firstLine="709"/>
        <w:jc w:val="both"/>
        <w:rPr>
          <w:sz w:val="28"/>
          <w:szCs w:val="28"/>
        </w:rPr>
      </w:pPr>
      <w:r w:rsidRPr="00FE5426">
        <w:rPr>
          <w:sz w:val="28"/>
          <w:szCs w:val="28"/>
        </w:rPr>
        <w:t>Услуги предприятий общественного питания на территории</w:t>
      </w:r>
      <w:r w:rsidR="009C510F">
        <w:rPr>
          <w:sz w:val="28"/>
          <w:szCs w:val="28"/>
        </w:rPr>
        <w:t xml:space="preserve"> Алексеевского</w:t>
      </w:r>
      <w:r w:rsidRPr="00FE5426">
        <w:rPr>
          <w:sz w:val="28"/>
          <w:szCs w:val="28"/>
        </w:rPr>
        <w:t xml:space="preserve">   муниципального района оказывают  13  объектов общественного питания на 508 посадочных мест.  За 201</w:t>
      </w:r>
      <w:r w:rsidR="00E4689C">
        <w:rPr>
          <w:sz w:val="28"/>
          <w:szCs w:val="28"/>
        </w:rPr>
        <w:t>3</w:t>
      </w:r>
      <w:r w:rsidRPr="00FE5426">
        <w:rPr>
          <w:sz w:val="28"/>
          <w:szCs w:val="28"/>
        </w:rPr>
        <w:t xml:space="preserve"> год оборот предприятий общественного питания составил  </w:t>
      </w:r>
      <w:r w:rsidR="00E4689C">
        <w:rPr>
          <w:sz w:val="28"/>
          <w:szCs w:val="28"/>
        </w:rPr>
        <w:t>217,5</w:t>
      </w:r>
      <w:r w:rsidRPr="00FE5426">
        <w:rPr>
          <w:sz w:val="28"/>
          <w:szCs w:val="28"/>
        </w:rPr>
        <w:t xml:space="preserve"> млн. рублей, что составляет 1</w:t>
      </w:r>
      <w:r w:rsidR="00E4689C">
        <w:rPr>
          <w:sz w:val="28"/>
          <w:szCs w:val="28"/>
        </w:rPr>
        <w:t>05</w:t>
      </w:r>
      <w:r w:rsidRPr="00FE5426">
        <w:rPr>
          <w:sz w:val="28"/>
          <w:szCs w:val="28"/>
        </w:rPr>
        <w:t xml:space="preserve"> % к  соответствующему периоду прошлого года.</w:t>
      </w:r>
    </w:p>
    <w:p w:rsidR="00C27104" w:rsidRDefault="00C27104" w:rsidP="00E468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Крупным торговым предприятием района является ООО «Эдем», который располагает торговыми объектами в 4 районах Республики Татарстан. В целях обеспечения надлежащего сервиса в магазинах и кафе торговые объекты постоянно расширяются и реконструируются. </w:t>
      </w:r>
    </w:p>
    <w:p w:rsidR="00C27104" w:rsidRDefault="00C27104" w:rsidP="00E4689C">
      <w:pPr>
        <w:spacing w:line="360" w:lineRule="auto"/>
        <w:ind w:firstLine="38"/>
        <w:jc w:val="both"/>
        <w:rPr>
          <w:sz w:val="28"/>
          <w:szCs w:val="28"/>
        </w:rPr>
      </w:pPr>
      <w:r>
        <w:rPr>
          <w:sz w:val="28"/>
          <w:szCs w:val="28"/>
        </w:rPr>
        <w:t>В кафе «Березка» с. Билярск проведены реконструкция и расширение торговых площадей. Построен банкетный зал на 150 мест для проведения юбилеев, свадеб и корпоративных вечеров.</w:t>
      </w:r>
    </w:p>
    <w:p w:rsidR="00C27104" w:rsidRDefault="00C27104" w:rsidP="003835A8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4466B2">
        <w:rPr>
          <w:sz w:val="28"/>
          <w:szCs w:val="28"/>
        </w:rPr>
        <w:t>Совместно с предприятием Алексеевское РАЙПО с октября прошлого года на площадях Пищекомбината орган</w:t>
      </w:r>
      <w:r>
        <w:rPr>
          <w:sz w:val="28"/>
          <w:szCs w:val="28"/>
        </w:rPr>
        <w:t>изовали соление и копчение рыбы</w:t>
      </w:r>
      <w:r w:rsidRPr="004466B2">
        <w:rPr>
          <w:sz w:val="28"/>
          <w:szCs w:val="28"/>
        </w:rPr>
        <w:t xml:space="preserve">. В декабре месяце </w:t>
      </w:r>
      <w:r>
        <w:rPr>
          <w:sz w:val="28"/>
          <w:szCs w:val="28"/>
        </w:rPr>
        <w:t xml:space="preserve">открыт кулинарно - кондитерский цех, где выпекаются различные торты и  </w:t>
      </w:r>
      <w:r w:rsidR="00E4689C">
        <w:rPr>
          <w:sz w:val="28"/>
          <w:szCs w:val="28"/>
        </w:rPr>
        <w:t xml:space="preserve">    пирожные по доступным ценам.</w:t>
      </w:r>
    </w:p>
    <w:p w:rsidR="00C27104" w:rsidRDefault="00C27104" w:rsidP="00E468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арендованной площади начал работать рыбный цех, где маринуют, солят и коптят различные сорта и виды рыб. Реализуются рыбная продукция в </w:t>
      </w:r>
      <w:r>
        <w:rPr>
          <w:sz w:val="28"/>
          <w:szCs w:val="28"/>
        </w:rPr>
        <w:lastRenderedPageBreak/>
        <w:t xml:space="preserve">магазинах ООО «Эдем» и населенных пунктах Алексеевского, Алькеевского, Рыбно-Слободского и Спасского районов.  </w:t>
      </w:r>
    </w:p>
    <w:p w:rsidR="00C27104" w:rsidRDefault="00C27104" w:rsidP="00E468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помощь предпринимателям нашего района открылся оптовый склад, в котором товары реализуются по доступным оптовым ценам.</w:t>
      </w:r>
    </w:p>
    <w:p w:rsidR="00C27104" w:rsidRDefault="00C27104" w:rsidP="00E4689C">
      <w:pPr>
        <w:spacing w:line="360" w:lineRule="auto"/>
        <w:ind w:hanging="900"/>
        <w:jc w:val="both"/>
        <w:rPr>
          <w:sz w:val="28"/>
          <w:szCs w:val="28"/>
        </w:rPr>
      </w:pPr>
      <w:r>
        <w:rPr>
          <w:sz w:val="28"/>
          <w:szCs w:val="28"/>
        </w:rPr>
        <w:t>В кафе «Ку</w:t>
      </w:r>
      <w:r w:rsidR="00E4689C">
        <w:rPr>
          <w:sz w:val="28"/>
          <w:szCs w:val="28"/>
        </w:rPr>
        <w:t>рлянка» открыт кондитерский цех, в</w:t>
      </w:r>
      <w:r>
        <w:rPr>
          <w:sz w:val="28"/>
          <w:szCs w:val="28"/>
        </w:rPr>
        <w:t xml:space="preserve"> кафе </w:t>
      </w:r>
      <w:r w:rsidR="00E4689C">
        <w:rPr>
          <w:sz w:val="28"/>
          <w:szCs w:val="28"/>
        </w:rPr>
        <w:t>«Минутка 2» построена шашлычная.</w:t>
      </w:r>
    </w:p>
    <w:p w:rsidR="00C27104" w:rsidRDefault="00C27104" w:rsidP="00E468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Обновлен и пополнен автопарк,</w:t>
      </w:r>
      <w:r w:rsidR="00E4689C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 приобретен</w:t>
      </w:r>
      <w:r w:rsidR="00E4689C">
        <w:rPr>
          <w:sz w:val="28"/>
          <w:szCs w:val="28"/>
        </w:rPr>
        <w:t>ия</w:t>
      </w:r>
      <w:r>
        <w:rPr>
          <w:sz w:val="28"/>
          <w:szCs w:val="28"/>
        </w:rPr>
        <w:t xml:space="preserve"> 10 единиц автотранспорт</w:t>
      </w:r>
      <w:r w:rsidR="00E4689C">
        <w:rPr>
          <w:sz w:val="28"/>
          <w:szCs w:val="28"/>
        </w:rPr>
        <w:t xml:space="preserve">ной техники </w:t>
      </w:r>
      <w:r>
        <w:rPr>
          <w:sz w:val="28"/>
          <w:szCs w:val="28"/>
        </w:rPr>
        <w:t xml:space="preserve">различных марок. </w:t>
      </w:r>
    </w:p>
    <w:p w:rsidR="00C27104" w:rsidRDefault="00C27104" w:rsidP="003835A8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Ежедневно с пекарни выезжают 4 хлебовоза с горячим хлебом и выпечкой для     обеспечения торговых точек четырех районов свежей продукцией.</w:t>
      </w:r>
    </w:p>
    <w:p w:rsidR="00C27104" w:rsidRDefault="00C27104" w:rsidP="003835A8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2010 году по программе </w:t>
      </w:r>
      <w:r w:rsidR="009038DC">
        <w:rPr>
          <w:sz w:val="28"/>
          <w:szCs w:val="28"/>
        </w:rPr>
        <w:t>«</w:t>
      </w:r>
      <w:r>
        <w:rPr>
          <w:sz w:val="28"/>
          <w:szCs w:val="28"/>
        </w:rPr>
        <w:t xml:space="preserve">Лизинг </w:t>
      </w:r>
      <w:r w:rsidR="009038DC">
        <w:rPr>
          <w:sz w:val="28"/>
          <w:szCs w:val="28"/>
        </w:rPr>
        <w:t>– г</w:t>
      </w:r>
      <w:r>
        <w:rPr>
          <w:sz w:val="28"/>
          <w:szCs w:val="28"/>
        </w:rPr>
        <w:t>рант</w:t>
      </w:r>
      <w:r w:rsidR="009038DC">
        <w:rPr>
          <w:sz w:val="28"/>
          <w:szCs w:val="28"/>
        </w:rPr>
        <w:t>»</w:t>
      </w:r>
      <w:r>
        <w:rPr>
          <w:sz w:val="28"/>
          <w:szCs w:val="28"/>
        </w:rPr>
        <w:t xml:space="preserve"> приобретено хлебопекарное оборудование для выпекания различных хлебобулочных изделий</w:t>
      </w:r>
      <w:r w:rsidR="009038DC">
        <w:rPr>
          <w:sz w:val="28"/>
          <w:szCs w:val="28"/>
        </w:rPr>
        <w:t xml:space="preserve"> стоимостью</w:t>
      </w:r>
      <w:r>
        <w:rPr>
          <w:sz w:val="28"/>
          <w:szCs w:val="28"/>
        </w:rPr>
        <w:t xml:space="preserve">   7,2 млн. рублей. В 2013 году произведено хлебобулочных изделий 643 тонны</w:t>
      </w:r>
      <w:r w:rsidR="00B70DD7">
        <w:rPr>
          <w:sz w:val="28"/>
          <w:szCs w:val="28"/>
        </w:rPr>
        <w:t>, рост к прошлому году составил 2,1 раза</w:t>
      </w:r>
      <w:r>
        <w:rPr>
          <w:sz w:val="28"/>
          <w:szCs w:val="28"/>
        </w:rPr>
        <w:t xml:space="preserve">. </w:t>
      </w:r>
    </w:p>
    <w:p w:rsidR="00C27104" w:rsidRDefault="00C27104" w:rsidP="009038DC">
      <w:pPr>
        <w:spacing w:line="360" w:lineRule="auto"/>
        <w:ind w:firstLine="709"/>
        <w:jc w:val="both"/>
        <w:rPr>
          <w:sz w:val="28"/>
          <w:szCs w:val="28"/>
        </w:rPr>
      </w:pPr>
      <w:r w:rsidRPr="004466B2">
        <w:rPr>
          <w:sz w:val="28"/>
          <w:szCs w:val="28"/>
        </w:rPr>
        <w:t xml:space="preserve">В 2013 году продолжилось благоустройство прилегающей территории Торгового комплекса «Асылбике». Начато строительство дополнительной торговой площади к комплексу по ул. Казакова. </w:t>
      </w:r>
      <w:r w:rsidR="00682E02">
        <w:rPr>
          <w:sz w:val="28"/>
          <w:szCs w:val="28"/>
        </w:rPr>
        <w:t>В апреле месяце текущего года з</w:t>
      </w:r>
      <w:r w:rsidR="00CB05BB">
        <w:rPr>
          <w:sz w:val="28"/>
          <w:szCs w:val="28"/>
        </w:rPr>
        <w:t xml:space="preserve">авершено </w:t>
      </w:r>
      <w:r w:rsidRPr="004466B2">
        <w:rPr>
          <w:sz w:val="28"/>
          <w:szCs w:val="28"/>
        </w:rPr>
        <w:t>строительство нового торгового комплекса по ул. Куйбышева. Дополнительно создано 22 рабочих места.</w:t>
      </w:r>
    </w:p>
    <w:p w:rsidR="00C40EFA" w:rsidRPr="00C40EFA" w:rsidRDefault="00C40EFA" w:rsidP="003835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Также, дополнительные рабочие места будут предоставлены для 10-12 индивидуальных предпринимателейн</w:t>
      </w:r>
      <w:r w:rsidRPr="00C40EFA">
        <w:rPr>
          <w:sz w:val="28"/>
          <w:szCs w:val="28"/>
        </w:rPr>
        <w:t>а территории предприятия</w:t>
      </w:r>
      <w:r>
        <w:rPr>
          <w:sz w:val="28"/>
          <w:szCs w:val="28"/>
        </w:rPr>
        <w:t xml:space="preserve"> ООО «Алексеевкая ФХТ»,</w:t>
      </w:r>
      <w:r w:rsidR="009038DC">
        <w:rPr>
          <w:sz w:val="28"/>
          <w:szCs w:val="28"/>
        </w:rPr>
        <w:t xml:space="preserve"> где</w:t>
      </w:r>
      <w:r>
        <w:rPr>
          <w:sz w:val="28"/>
          <w:szCs w:val="28"/>
        </w:rPr>
        <w:t xml:space="preserve"> ведется</w:t>
      </w:r>
      <w:r w:rsidRPr="00C40EFA">
        <w:rPr>
          <w:sz w:val="28"/>
          <w:szCs w:val="28"/>
        </w:rPr>
        <w:t xml:space="preserve"> реконструкция рынка «Карусель»</w:t>
      </w:r>
      <w:r>
        <w:rPr>
          <w:sz w:val="28"/>
          <w:szCs w:val="28"/>
        </w:rPr>
        <w:t>,</w:t>
      </w:r>
      <w:r w:rsidR="009038DC">
        <w:rPr>
          <w:sz w:val="28"/>
          <w:szCs w:val="28"/>
        </w:rPr>
        <w:t xml:space="preserve"> тем самым, </w:t>
      </w:r>
      <w:r>
        <w:rPr>
          <w:sz w:val="28"/>
          <w:szCs w:val="28"/>
        </w:rPr>
        <w:t xml:space="preserve"> предприниматели</w:t>
      </w:r>
      <w:r w:rsidRPr="00C40EFA">
        <w:rPr>
          <w:sz w:val="28"/>
          <w:szCs w:val="28"/>
        </w:rPr>
        <w:t xml:space="preserve">   смогут создать свои рабочие места.</w:t>
      </w:r>
    </w:p>
    <w:p w:rsidR="00D44E66" w:rsidRPr="00FE5426" w:rsidRDefault="00D44E66" w:rsidP="009038DC">
      <w:pPr>
        <w:pStyle w:val="21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426">
        <w:rPr>
          <w:b/>
          <w:color w:val="auto"/>
          <w:sz w:val="28"/>
          <w:szCs w:val="28"/>
        </w:rPr>
        <w:t>Платные  услуги</w:t>
      </w:r>
      <w:r w:rsidRPr="00FE5426">
        <w:rPr>
          <w:color w:val="auto"/>
          <w:sz w:val="28"/>
          <w:szCs w:val="28"/>
        </w:rPr>
        <w:t xml:space="preserve"> населению </w:t>
      </w:r>
      <w:r w:rsidR="009038DC">
        <w:rPr>
          <w:color w:val="auto"/>
          <w:sz w:val="28"/>
          <w:szCs w:val="28"/>
        </w:rPr>
        <w:t xml:space="preserve">района </w:t>
      </w:r>
      <w:r w:rsidRPr="00FE5426">
        <w:rPr>
          <w:color w:val="auto"/>
          <w:sz w:val="28"/>
          <w:szCs w:val="28"/>
        </w:rPr>
        <w:t xml:space="preserve">оказывают </w:t>
      </w:r>
      <w:r w:rsidR="0041653A">
        <w:rPr>
          <w:color w:val="auto"/>
          <w:sz w:val="28"/>
          <w:szCs w:val="28"/>
        </w:rPr>
        <w:t>23</w:t>
      </w:r>
      <w:r w:rsidR="009038DC">
        <w:rPr>
          <w:color w:val="auto"/>
          <w:sz w:val="28"/>
          <w:szCs w:val="28"/>
        </w:rPr>
        <w:t xml:space="preserve"> индивидуальных предпринимателя</w:t>
      </w:r>
      <w:r w:rsidR="0041653A">
        <w:rPr>
          <w:color w:val="auto"/>
          <w:sz w:val="28"/>
          <w:szCs w:val="28"/>
        </w:rPr>
        <w:t xml:space="preserve"> и предприятий</w:t>
      </w:r>
      <w:r w:rsidRPr="00FE5426">
        <w:rPr>
          <w:color w:val="auto"/>
          <w:sz w:val="28"/>
          <w:szCs w:val="28"/>
        </w:rPr>
        <w:t>.  За 201</w:t>
      </w:r>
      <w:r w:rsidR="009C510F">
        <w:rPr>
          <w:color w:val="auto"/>
          <w:sz w:val="28"/>
          <w:szCs w:val="28"/>
        </w:rPr>
        <w:t>3</w:t>
      </w:r>
      <w:r w:rsidRPr="00FE5426">
        <w:rPr>
          <w:color w:val="auto"/>
          <w:sz w:val="28"/>
          <w:szCs w:val="28"/>
        </w:rPr>
        <w:t xml:space="preserve"> год объем оказанных бытовых услуг состав</w:t>
      </w:r>
      <w:r w:rsidR="009038DC">
        <w:rPr>
          <w:color w:val="auto"/>
          <w:sz w:val="28"/>
          <w:szCs w:val="28"/>
        </w:rPr>
        <w:t>ил 320,9</w:t>
      </w:r>
      <w:r w:rsidRPr="00FE5426">
        <w:rPr>
          <w:color w:val="auto"/>
          <w:sz w:val="28"/>
          <w:szCs w:val="28"/>
        </w:rPr>
        <w:t xml:space="preserve"> млн. руб., что составляет  104</w:t>
      </w:r>
      <w:r w:rsidR="009C510F">
        <w:rPr>
          <w:color w:val="auto"/>
          <w:sz w:val="28"/>
          <w:szCs w:val="28"/>
        </w:rPr>
        <w:t>,</w:t>
      </w:r>
      <w:r w:rsidR="009038DC">
        <w:rPr>
          <w:color w:val="auto"/>
          <w:sz w:val="28"/>
          <w:szCs w:val="28"/>
        </w:rPr>
        <w:t>0</w:t>
      </w:r>
      <w:r w:rsidRPr="00FE5426">
        <w:rPr>
          <w:color w:val="auto"/>
          <w:sz w:val="28"/>
          <w:szCs w:val="28"/>
        </w:rPr>
        <w:t xml:space="preserve"> % к уровню </w:t>
      </w:r>
      <w:r w:rsidR="009038DC">
        <w:rPr>
          <w:color w:val="auto"/>
          <w:sz w:val="28"/>
          <w:szCs w:val="28"/>
        </w:rPr>
        <w:t>2012</w:t>
      </w:r>
      <w:r w:rsidRPr="00FE5426">
        <w:rPr>
          <w:color w:val="auto"/>
          <w:sz w:val="28"/>
          <w:szCs w:val="28"/>
        </w:rPr>
        <w:t xml:space="preserve"> года</w:t>
      </w:r>
      <w:r w:rsidRPr="00FE5426">
        <w:rPr>
          <w:sz w:val="28"/>
          <w:szCs w:val="28"/>
        </w:rPr>
        <w:t xml:space="preserve">.  </w:t>
      </w:r>
      <w:r w:rsidRPr="00FE5426">
        <w:rPr>
          <w:color w:val="auto"/>
          <w:sz w:val="28"/>
          <w:szCs w:val="28"/>
        </w:rPr>
        <w:t>Объем реализации платных услуг  на душу населения за 201</w:t>
      </w:r>
      <w:r w:rsidR="00290285">
        <w:rPr>
          <w:color w:val="auto"/>
          <w:sz w:val="28"/>
          <w:szCs w:val="28"/>
        </w:rPr>
        <w:t>3</w:t>
      </w:r>
      <w:r w:rsidRPr="00FE5426">
        <w:rPr>
          <w:color w:val="auto"/>
          <w:sz w:val="28"/>
          <w:szCs w:val="28"/>
        </w:rPr>
        <w:t xml:space="preserve"> год  в действующих ценах составил </w:t>
      </w:r>
      <w:r w:rsidR="009038DC">
        <w:rPr>
          <w:color w:val="auto"/>
          <w:sz w:val="28"/>
          <w:szCs w:val="28"/>
        </w:rPr>
        <w:t xml:space="preserve">12,3 тыс. рублей, тогда как  в 2012 году – 11,8 тыс. рублей. </w:t>
      </w:r>
    </w:p>
    <w:p w:rsidR="00D44E66" w:rsidRDefault="00173B50" w:rsidP="009038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</w:t>
      </w:r>
      <w:r w:rsidR="00D44E66" w:rsidRPr="00FE5426">
        <w:rPr>
          <w:sz w:val="28"/>
          <w:szCs w:val="28"/>
        </w:rPr>
        <w:t>оказыва</w:t>
      </w:r>
      <w:r w:rsidR="003A7722">
        <w:rPr>
          <w:sz w:val="28"/>
          <w:szCs w:val="28"/>
        </w:rPr>
        <w:t>ются</w:t>
      </w:r>
      <w:r w:rsidR="009038DC">
        <w:rPr>
          <w:sz w:val="28"/>
          <w:szCs w:val="28"/>
        </w:rPr>
        <w:t>:</w:t>
      </w:r>
      <w:r w:rsidR="002D667B">
        <w:rPr>
          <w:sz w:val="28"/>
          <w:szCs w:val="28"/>
        </w:rPr>
        <w:t xml:space="preserve"> парикмахерские услуги</w:t>
      </w:r>
      <w:r w:rsidR="002037CD">
        <w:rPr>
          <w:sz w:val="28"/>
          <w:szCs w:val="28"/>
        </w:rPr>
        <w:t>,у</w:t>
      </w:r>
      <w:r w:rsidR="002D667B">
        <w:rPr>
          <w:sz w:val="28"/>
          <w:szCs w:val="28"/>
        </w:rPr>
        <w:t>слуги такси, ремонт обуви</w:t>
      </w:r>
      <w:r w:rsidR="00D44E66" w:rsidRPr="00FE5426">
        <w:rPr>
          <w:sz w:val="28"/>
          <w:szCs w:val="28"/>
        </w:rPr>
        <w:t xml:space="preserve">. </w:t>
      </w:r>
      <w:r w:rsidR="002037CD">
        <w:rPr>
          <w:sz w:val="28"/>
          <w:szCs w:val="28"/>
        </w:rPr>
        <w:t>В</w:t>
      </w:r>
      <w:r w:rsidR="00D44E66" w:rsidRPr="00FE5426">
        <w:rPr>
          <w:sz w:val="28"/>
          <w:szCs w:val="28"/>
        </w:rPr>
        <w:t xml:space="preserve"> настоящее время в районе отсутствуют такие виды бытовых услуг, как химчистка, </w:t>
      </w:r>
      <w:r w:rsidR="00D44E66" w:rsidRPr="00FE5426">
        <w:rPr>
          <w:sz w:val="28"/>
          <w:szCs w:val="28"/>
        </w:rPr>
        <w:lastRenderedPageBreak/>
        <w:t>недостаточно количество пунктов пошива одежды,  нет стационарного пункта ремонта бытовой техники.</w:t>
      </w:r>
    </w:p>
    <w:p w:rsidR="00CE0813" w:rsidRDefault="00CE0813" w:rsidP="003835A8">
      <w:pPr>
        <w:spacing w:line="360" w:lineRule="auto"/>
        <w:ind w:firstLine="851"/>
        <w:jc w:val="both"/>
        <w:rPr>
          <w:sz w:val="28"/>
          <w:szCs w:val="28"/>
        </w:rPr>
      </w:pPr>
      <w:r w:rsidRPr="00053E21">
        <w:rPr>
          <w:sz w:val="28"/>
          <w:szCs w:val="28"/>
        </w:rPr>
        <w:t xml:space="preserve">В 2006 году появился новый вид услуг – гостиничный комплекс (мотель «Курлянка») на 20 мест, который принадлежит ООО «Эдем» руководитель Сафина Г.Т. функционирует центр обслуживания «Жемчужина», включающий в себя парикмахерскую, ателье по пошиву одежды. Предприятие свою деятельность начало в 2002 году с численностью </w:t>
      </w:r>
      <w:r w:rsidR="00682E02">
        <w:rPr>
          <w:sz w:val="28"/>
          <w:szCs w:val="28"/>
        </w:rPr>
        <w:t>7</w:t>
      </w:r>
      <w:r w:rsidRPr="00053E21">
        <w:rPr>
          <w:sz w:val="28"/>
          <w:szCs w:val="28"/>
        </w:rPr>
        <w:t xml:space="preserve"> человек, объем товарооборота за </w:t>
      </w:r>
      <w:r>
        <w:rPr>
          <w:sz w:val="28"/>
          <w:szCs w:val="28"/>
        </w:rPr>
        <w:t>201</w:t>
      </w:r>
      <w:r w:rsidR="00682E02">
        <w:rPr>
          <w:sz w:val="28"/>
          <w:szCs w:val="28"/>
        </w:rPr>
        <w:t>3</w:t>
      </w:r>
      <w:r w:rsidRPr="00053E21">
        <w:rPr>
          <w:sz w:val="28"/>
          <w:szCs w:val="28"/>
        </w:rPr>
        <w:t xml:space="preserve"> год составлял </w:t>
      </w:r>
      <w:r w:rsidR="00682E02">
        <w:rPr>
          <w:sz w:val="28"/>
          <w:szCs w:val="28"/>
        </w:rPr>
        <w:t>3</w:t>
      </w:r>
      <w:r w:rsidRPr="00053E21">
        <w:rPr>
          <w:sz w:val="28"/>
          <w:szCs w:val="28"/>
        </w:rPr>
        <w:t>,</w:t>
      </w:r>
      <w:r w:rsidR="00682E02">
        <w:rPr>
          <w:sz w:val="28"/>
          <w:szCs w:val="28"/>
        </w:rPr>
        <w:t>5</w:t>
      </w:r>
      <w:r w:rsidRPr="00053E21">
        <w:rPr>
          <w:sz w:val="28"/>
          <w:szCs w:val="28"/>
        </w:rPr>
        <w:t xml:space="preserve"> млн. рублей.</w:t>
      </w:r>
      <w:r w:rsidR="00682E02">
        <w:rPr>
          <w:sz w:val="28"/>
          <w:szCs w:val="28"/>
        </w:rPr>
        <w:t xml:space="preserve"> В 2013 году предприятием дополнительно открыт гостиничный комплекс (мотель «Ял» на 4 места). </w:t>
      </w:r>
    </w:p>
    <w:p w:rsidR="00C40EFA" w:rsidRDefault="00C40EFA" w:rsidP="00892556">
      <w:pPr>
        <w:spacing w:line="360" w:lineRule="auto"/>
        <w:ind w:firstLine="851"/>
        <w:jc w:val="both"/>
        <w:rPr>
          <w:sz w:val="28"/>
          <w:szCs w:val="28"/>
        </w:rPr>
      </w:pPr>
      <w:r w:rsidRPr="00C40EFA">
        <w:rPr>
          <w:sz w:val="28"/>
          <w:szCs w:val="28"/>
        </w:rPr>
        <w:t>Предприятием ООО «Алексеевкая ФХТ» введена в действие гостиница «Ирис», рассчитанная на 6 мест. В будущем планируется расширение этого бизнеса.</w:t>
      </w:r>
    </w:p>
    <w:p w:rsidR="00253C05" w:rsidRDefault="00253C05" w:rsidP="003835A8">
      <w:pPr>
        <w:spacing w:line="360" w:lineRule="auto"/>
        <w:jc w:val="both"/>
        <w:rPr>
          <w:sz w:val="28"/>
          <w:szCs w:val="28"/>
        </w:rPr>
      </w:pPr>
    </w:p>
    <w:p w:rsidR="00AA7EBB" w:rsidRPr="00253C05" w:rsidRDefault="00AA7EBB" w:rsidP="00AA7EBB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253C05">
        <w:rPr>
          <w:b/>
          <w:sz w:val="28"/>
          <w:szCs w:val="28"/>
        </w:rPr>
        <w:t>Прогноз розничного товарооборота, оборота общественного питания, платных услугво всех каналах реализации по Алексеевскому району</w:t>
      </w:r>
    </w:p>
    <w:p w:rsidR="00AA7EBB" w:rsidRPr="00253C05" w:rsidRDefault="00892556" w:rsidP="00AA7EBB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2014-2020 годы</w:t>
      </w:r>
    </w:p>
    <w:p w:rsidR="00AA7EBB" w:rsidRPr="00253C05" w:rsidRDefault="00AA7EBB" w:rsidP="00AA7EBB">
      <w:pPr>
        <w:pStyle w:val="a5"/>
        <w:spacing w:line="360" w:lineRule="auto"/>
        <w:jc w:val="right"/>
        <w:rPr>
          <w:b/>
        </w:rPr>
      </w:pPr>
      <w:r w:rsidRPr="00253C05">
        <w:rPr>
          <w:b/>
        </w:rPr>
        <w:t>Таблица 2.1.</w:t>
      </w:r>
      <w:r w:rsidR="00253C05" w:rsidRPr="00253C05">
        <w:rPr>
          <w:b/>
        </w:rPr>
        <w:t>8</w:t>
      </w:r>
      <w:r w:rsidRPr="00253C05">
        <w:rPr>
          <w:b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134"/>
        <w:gridCol w:w="1134"/>
        <w:gridCol w:w="992"/>
        <w:gridCol w:w="993"/>
        <w:gridCol w:w="1134"/>
        <w:gridCol w:w="1133"/>
      </w:tblGrid>
      <w:tr w:rsidR="00AA7EBB" w:rsidTr="00B72B8D">
        <w:trPr>
          <w:cantSplit/>
        </w:trPr>
        <w:tc>
          <w:tcPr>
            <w:tcW w:w="3686" w:type="dxa"/>
          </w:tcPr>
          <w:p w:rsidR="00AA7EBB" w:rsidRPr="00AA3EF3" w:rsidRDefault="00AA7EBB" w:rsidP="00583D83">
            <w:pPr>
              <w:pStyle w:val="a5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A3EF3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  <w:p w:rsidR="00AA7EBB" w:rsidRPr="00AA3EF3" w:rsidRDefault="00AA7EBB" w:rsidP="00583D83">
            <w:pPr>
              <w:pStyle w:val="a5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EBB" w:rsidRPr="00AA3EF3" w:rsidRDefault="00AA7EBB" w:rsidP="0098626F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AA3EF3">
              <w:rPr>
                <w:b/>
                <w:bCs/>
                <w:sz w:val="28"/>
                <w:szCs w:val="28"/>
              </w:rPr>
              <w:t>201</w:t>
            </w:r>
            <w:r w:rsidR="0098626F">
              <w:rPr>
                <w:b/>
                <w:bCs/>
                <w:sz w:val="28"/>
                <w:szCs w:val="28"/>
              </w:rPr>
              <w:t>3</w:t>
            </w:r>
            <w:r w:rsidRPr="00AA3EF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AA7EBB" w:rsidRPr="00AA3EF3" w:rsidRDefault="00AA7EBB" w:rsidP="0098626F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AA3EF3">
              <w:rPr>
                <w:b/>
                <w:bCs/>
                <w:sz w:val="28"/>
                <w:szCs w:val="28"/>
              </w:rPr>
              <w:t>201</w:t>
            </w:r>
            <w:r w:rsidR="0098626F">
              <w:rPr>
                <w:b/>
                <w:bCs/>
                <w:sz w:val="28"/>
                <w:szCs w:val="28"/>
              </w:rPr>
              <w:t>4</w:t>
            </w:r>
            <w:r w:rsidRPr="00AA3EF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</w:tcPr>
          <w:p w:rsidR="00AA7EBB" w:rsidRPr="00AA3EF3" w:rsidRDefault="00AA7EBB" w:rsidP="0098626F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AA3EF3">
              <w:rPr>
                <w:b/>
                <w:bCs/>
                <w:sz w:val="28"/>
                <w:szCs w:val="28"/>
              </w:rPr>
              <w:t>201</w:t>
            </w:r>
            <w:r w:rsidR="0098626F">
              <w:rPr>
                <w:b/>
                <w:bCs/>
                <w:sz w:val="28"/>
                <w:szCs w:val="28"/>
              </w:rPr>
              <w:t>5</w:t>
            </w:r>
            <w:r w:rsidRPr="00AA3EF3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AA7EBB" w:rsidRPr="00AA3EF3" w:rsidRDefault="00AA7EBB" w:rsidP="0098626F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AA3EF3">
              <w:rPr>
                <w:b/>
                <w:bCs/>
                <w:sz w:val="28"/>
                <w:szCs w:val="28"/>
              </w:rPr>
              <w:t>201</w:t>
            </w:r>
            <w:r w:rsidR="0098626F">
              <w:rPr>
                <w:b/>
                <w:bCs/>
                <w:sz w:val="28"/>
                <w:szCs w:val="28"/>
              </w:rPr>
              <w:t>6</w:t>
            </w:r>
            <w:r w:rsidRPr="00AA3EF3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AA7EBB" w:rsidRPr="00AA3EF3" w:rsidRDefault="00AA7EBB" w:rsidP="0098626F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 w:rsidRPr="00AA3EF3">
              <w:rPr>
                <w:b/>
                <w:bCs/>
                <w:sz w:val="28"/>
                <w:szCs w:val="28"/>
              </w:rPr>
              <w:t>20</w:t>
            </w:r>
            <w:r w:rsidR="0098626F">
              <w:rPr>
                <w:b/>
                <w:bCs/>
                <w:sz w:val="28"/>
                <w:szCs w:val="28"/>
              </w:rPr>
              <w:t>20</w:t>
            </w:r>
            <w:r w:rsidRPr="00AA3EF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</w:tcPr>
          <w:p w:rsidR="00AA7EBB" w:rsidRPr="00AA3EF3" w:rsidRDefault="0098626F" w:rsidP="0098626F">
            <w:pPr>
              <w:pStyle w:val="a5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Рост к </w:t>
            </w:r>
            <w:r w:rsidR="00AA7EBB" w:rsidRPr="00AA3EF3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="00AA7EBB" w:rsidRPr="00AA3EF3">
              <w:rPr>
                <w:b/>
                <w:bCs/>
                <w:sz w:val="28"/>
                <w:szCs w:val="28"/>
              </w:rPr>
              <w:t xml:space="preserve"> г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AA7EBB" w:rsidTr="00B72B8D">
        <w:trPr>
          <w:cantSplit/>
        </w:trPr>
        <w:tc>
          <w:tcPr>
            <w:tcW w:w="3686" w:type="dxa"/>
          </w:tcPr>
          <w:p w:rsidR="00AA7EBB" w:rsidRPr="00AA3EF3" w:rsidRDefault="00AA7EBB" w:rsidP="00583D83">
            <w:pPr>
              <w:pStyle w:val="a5"/>
              <w:spacing w:line="360" w:lineRule="auto"/>
              <w:jc w:val="left"/>
              <w:rPr>
                <w:sz w:val="28"/>
                <w:szCs w:val="28"/>
              </w:rPr>
            </w:pPr>
            <w:r w:rsidRPr="00AA3EF3">
              <w:rPr>
                <w:sz w:val="28"/>
                <w:szCs w:val="28"/>
              </w:rPr>
              <w:t>Оборот розничной торговли, млн. руб.</w:t>
            </w:r>
          </w:p>
        </w:tc>
        <w:tc>
          <w:tcPr>
            <w:tcW w:w="1134" w:type="dxa"/>
          </w:tcPr>
          <w:p w:rsidR="00AA7EBB" w:rsidRPr="00AA3EF3" w:rsidRDefault="00892556" w:rsidP="00583D83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8626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="009862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A7EBB" w:rsidRPr="00AA3EF3" w:rsidRDefault="0098626F" w:rsidP="00583D83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1379,07</w:t>
            </w:r>
          </w:p>
        </w:tc>
        <w:tc>
          <w:tcPr>
            <w:tcW w:w="992" w:type="dxa"/>
          </w:tcPr>
          <w:p w:rsidR="00AA7EBB" w:rsidRPr="00AA3EF3" w:rsidRDefault="0098626F" w:rsidP="00583D83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1448,0</w:t>
            </w:r>
          </w:p>
        </w:tc>
        <w:tc>
          <w:tcPr>
            <w:tcW w:w="993" w:type="dxa"/>
          </w:tcPr>
          <w:p w:rsidR="00AA7EBB" w:rsidRPr="00AA3EF3" w:rsidRDefault="0098626F" w:rsidP="00583D83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1520,4</w:t>
            </w:r>
          </w:p>
        </w:tc>
        <w:tc>
          <w:tcPr>
            <w:tcW w:w="1134" w:type="dxa"/>
          </w:tcPr>
          <w:p w:rsidR="00AA7EBB" w:rsidRPr="00AA3EF3" w:rsidRDefault="0098626F" w:rsidP="00583D83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1672,5</w:t>
            </w:r>
          </w:p>
        </w:tc>
        <w:tc>
          <w:tcPr>
            <w:tcW w:w="1133" w:type="dxa"/>
          </w:tcPr>
          <w:p w:rsidR="00AA7EBB" w:rsidRPr="00AA3EF3" w:rsidRDefault="0098626F" w:rsidP="00892556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9255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892556">
              <w:rPr>
                <w:sz w:val="28"/>
                <w:szCs w:val="28"/>
              </w:rPr>
              <w:t>6</w:t>
            </w:r>
          </w:p>
        </w:tc>
      </w:tr>
      <w:tr w:rsidR="00AA7EBB" w:rsidTr="00B72B8D">
        <w:trPr>
          <w:cantSplit/>
        </w:trPr>
        <w:tc>
          <w:tcPr>
            <w:tcW w:w="3686" w:type="dxa"/>
          </w:tcPr>
          <w:p w:rsidR="00AA7EBB" w:rsidRPr="00AA3EF3" w:rsidRDefault="00AA3EF3" w:rsidP="00583D83">
            <w:pPr>
              <w:pStyle w:val="a5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общественного питания</w:t>
            </w:r>
            <w:r w:rsidR="00B72B8D">
              <w:rPr>
                <w:sz w:val="28"/>
                <w:szCs w:val="28"/>
              </w:rPr>
              <w:t>, млн. руб.</w:t>
            </w:r>
          </w:p>
        </w:tc>
        <w:tc>
          <w:tcPr>
            <w:tcW w:w="1134" w:type="dxa"/>
          </w:tcPr>
          <w:p w:rsidR="00AA7EBB" w:rsidRPr="00AA3EF3" w:rsidRDefault="0098626F" w:rsidP="00583D83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217,5</w:t>
            </w:r>
          </w:p>
        </w:tc>
        <w:tc>
          <w:tcPr>
            <w:tcW w:w="1134" w:type="dxa"/>
          </w:tcPr>
          <w:p w:rsidR="00AA7EBB" w:rsidRPr="00AA3EF3" w:rsidRDefault="0098626F" w:rsidP="00583D83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226,2</w:t>
            </w:r>
          </w:p>
        </w:tc>
        <w:tc>
          <w:tcPr>
            <w:tcW w:w="992" w:type="dxa"/>
          </w:tcPr>
          <w:p w:rsidR="00AA7EBB" w:rsidRPr="00AA3EF3" w:rsidRDefault="0098626F" w:rsidP="00583D83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237,5</w:t>
            </w:r>
          </w:p>
        </w:tc>
        <w:tc>
          <w:tcPr>
            <w:tcW w:w="993" w:type="dxa"/>
          </w:tcPr>
          <w:p w:rsidR="00AA7EBB" w:rsidRPr="00AA3EF3" w:rsidRDefault="0098626F" w:rsidP="00583D83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244,6</w:t>
            </w:r>
          </w:p>
        </w:tc>
        <w:tc>
          <w:tcPr>
            <w:tcW w:w="1134" w:type="dxa"/>
          </w:tcPr>
          <w:p w:rsidR="00AA7EBB" w:rsidRPr="00AA3EF3" w:rsidRDefault="0098626F" w:rsidP="00583D83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263,5</w:t>
            </w:r>
          </w:p>
        </w:tc>
        <w:tc>
          <w:tcPr>
            <w:tcW w:w="1133" w:type="dxa"/>
          </w:tcPr>
          <w:p w:rsidR="00AA7EBB" w:rsidRPr="00AA3EF3" w:rsidRDefault="0098626F" w:rsidP="00583D83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121,4</w:t>
            </w:r>
          </w:p>
        </w:tc>
      </w:tr>
      <w:tr w:rsidR="00AA7EBB" w:rsidTr="00B72B8D">
        <w:trPr>
          <w:cantSplit/>
        </w:trPr>
        <w:tc>
          <w:tcPr>
            <w:tcW w:w="3686" w:type="dxa"/>
          </w:tcPr>
          <w:p w:rsidR="00AA7EBB" w:rsidRPr="00AA3EF3" w:rsidRDefault="0098626F" w:rsidP="00583D83">
            <w:pPr>
              <w:pStyle w:val="a5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платных услуг</w:t>
            </w:r>
            <w:r w:rsidR="00AA7EBB" w:rsidRPr="00AA3EF3">
              <w:rPr>
                <w:sz w:val="28"/>
                <w:szCs w:val="28"/>
              </w:rPr>
              <w:t>, млн. руб.</w:t>
            </w:r>
          </w:p>
        </w:tc>
        <w:tc>
          <w:tcPr>
            <w:tcW w:w="1134" w:type="dxa"/>
          </w:tcPr>
          <w:p w:rsidR="00AA7EBB" w:rsidRPr="00AA3EF3" w:rsidRDefault="0098626F" w:rsidP="00583D83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320,9</w:t>
            </w:r>
          </w:p>
        </w:tc>
        <w:tc>
          <w:tcPr>
            <w:tcW w:w="1134" w:type="dxa"/>
          </w:tcPr>
          <w:p w:rsidR="00AA7EBB" w:rsidRPr="00AA3EF3" w:rsidRDefault="0098626F" w:rsidP="00583D83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336,9</w:t>
            </w:r>
          </w:p>
        </w:tc>
        <w:tc>
          <w:tcPr>
            <w:tcW w:w="992" w:type="dxa"/>
          </w:tcPr>
          <w:p w:rsidR="00AA7EBB" w:rsidRPr="00AA3EF3" w:rsidRDefault="0098626F" w:rsidP="00583D83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353,8</w:t>
            </w:r>
          </w:p>
        </w:tc>
        <w:tc>
          <w:tcPr>
            <w:tcW w:w="993" w:type="dxa"/>
          </w:tcPr>
          <w:p w:rsidR="00AA7EBB" w:rsidRPr="00AA3EF3" w:rsidRDefault="0098626F" w:rsidP="00583D83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371,5</w:t>
            </w:r>
          </w:p>
        </w:tc>
        <w:tc>
          <w:tcPr>
            <w:tcW w:w="1134" w:type="dxa"/>
          </w:tcPr>
          <w:p w:rsidR="00AA7EBB" w:rsidRPr="00AA3EF3" w:rsidRDefault="0098626F" w:rsidP="0098626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438,6</w:t>
            </w:r>
          </w:p>
        </w:tc>
        <w:tc>
          <w:tcPr>
            <w:tcW w:w="1133" w:type="dxa"/>
          </w:tcPr>
          <w:p w:rsidR="00AA7EBB" w:rsidRPr="00AA3EF3" w:rsidRDefault="0098626F" w:rsidP="00583D83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136,7</w:t>
            </w:r>
          </w:p>
        </w:tc>
      </w:tr>
    </w:tbl>
    <w:p w:rsidR="00AA7EBB" w:rsidRDefault="00AA7EBB" w:rsidP="00AA7EBB">
      <w:pPr>
        <w:pStyle w:val="a5"/>
        <w:spacing w:line="360" w:lineRule="auto"/>
        <w:rPr>
          <w:b/>
          <w:bCs/>
        </w:rPr>
      </w:pPr>
    </w:p>
    <w:p w:rsidR="003835A8" w:rsidRDefault="003835A8" w:rsidP="003835A8">
      <w:pPr>
        <w:spacing w:line="360" w:lineRule="auto"/>
        <w:jc w:val="both"/>
        <w:rPr>
          <w:sz w:val="28"/>
          <w:szCs w:val="28"/>
        </w:rPr>
      </w:pPr>
    </w:p>
    <w:p w:rsidR="00C40EFA" w:rsidRPr="00C40EFA" w:rsidRDefault="00C40EFA" w:rsidP="003835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Одним из значимых предприятий малого бизнеса для района</w:t>
      </w:r>
      <w:r w:rsidR="000F2147">
        <w:rPr>
          <w:sz w:val="28"/>
          <w:szCs w:val="28"/>
        </w:rPr>
        <w:t>, относящихся к легкой промышленности</w:t>
      </w:r>
      <w:r w:rsidR="003835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является предприятие ООО «Алексеевская ФХТ» </w:t>
      </w:r>
    </w:p>
    <w:p w:rsidR="00C40EFA" w:rsidRPr="00C40EFA" w:rsidRDefault="00C40EFA" w:rsidP="003835A8">
      <w:pPr>
        <w:spacing w:line="360" w:lineRule="auto"/>
        <w:jc w:val="both"/>
        <w:rPr>
          <w:sz w:val="28"/>
          <w:szCs w:val="28"/>
        </w:rPr>
      </w:pPr>
      <w:r w:rsidRPr="00C40EFA">
        <w:rPr>
          <w:sz w:val="28"/>
          <w:szCs w:val="28"/>
        </w:rPr>
        <w:t>В 2013 году ООО «Алексеевская ФХТ»  произвело товарной продукции на 11 млн.</w:t>
      </w:r>
      <w:r w:rsidR="004804B5">
        <w:rPr>
          <w:sz w:val="28"/>
          <w:szCs w:val="28"/>
        </w:rPr>
        <w:t xml:space="preserve"> рублей.</w:t>
      </w:r>
      <w:r w:rsidRPr="00C40EFA">
        <w:rPr>
          <w:sz w:val="28"/>
          <w:szCs w:val="28"/>
        </w:rPr>
        <w:t xml:space="preserve"> Рост к уровню </w:t>
      </w:r>
      <w:r w:rsidR="004804B5">
        <w:rPr>
          <w:sz w:val="28"/>
          <w:szCs w:val="28"/>
        </w:rPr>
        <w:t>2012</w:t>
      </w:r>
      <w:r w:rsidRPr="00C40EFA">
        <w:rPr>
          <w:sz w:val="28"/>
          <w:szCs w:val="28"/>
        </w:rPr>
        <w:t xml:space="preserve"> года составил  105%.</w:t>
      </w:r>
    </w:p>
    <w:p w:rsidR="00C40EFA" w:rsidRPr="00C40EFA" w:rsidRDefault="00C40EFA" w:rsidP="003835A8">
      <w:pPr>
        <w:spacing w:line="360" w:lineRule="auto"/>
        <w:jc w:val="both"/>
        <w:rPr>
          <w:sz w:val="28"/>
          <w:szCs w:val="28"/>
        </w:rPr>
      </w:pPr>
      <w:r w:rsidRPr="00C40EFA">
        <w:rPr>
          <w:sz w:val="28"/>
          <w:szCs w:val="28"/>
        </w:rPr>
        <w:lastRenderedPageBreak/>
        <w:t xml:space="preserve"> Основными заказчиками продукции являются: ООО «Магеллан» г.Уфа (около 4 млн.руб.)</w:t>
      </w:r>
      <w:r w:rsidR="00AE5D7B">
        <w:rPr>
          <w:sz w:val="28"/>
          <w:szCs w:val="28"/>
        </w:rPr>
        <w:t>, а</w:t>
      </w:r>
      <w:r w:rsidRPr="00C40EFA">
        <w:rPr>
          <w:sz w:val="28"/>
          <w:szCs w:val="28"/>
        </w:rPr>
        <w:t xml:space="preserve"> также ОАО «Алексеевская Керамика»,ОАО «Телерадиокомпания Новый Век», которое дарит наши подарочные наборы в передаче «Авлагый»,ФГУ «Средволгаводхоз»и многие другие. Через художественный салон фабрики было реализовано сувениров на сумму 330 тыс. руб</w:t>
      </w:r>
      <w:r w:rsidR="004804B5">
        <w:rPr>
          <w:sz w:val="28"/>
          <w:szCs w:val="28"/>
        </w:rPr>
        <w:t>лей</w:t>
      </w:r>
      <w:r w:rsidRPr="00C40EFA">
        <w:rPr>
          <w:sz w:val="28"/>
          <w:szCs w:val="28"/>
        </w:rPr>
        <w:t>. Активная продажа сувениров идет через магазин «Усадьба Сабитов</w:t>
      </w:r>
      <w:r w:rsidR="004804B5">
        <w:rPr>
          <w:sz w:val="28"/>
          <w:szCs w:val="28"/>
        </w:rPr>
        <w:t>ых» г. Казань, где так же проводятся</w:t>
      </w:r>
      <w:r w:rsidRPr="00C40EFA">
        <w:rPr>
          <w:sz w:val="28"/>
          <w:szCs w:val="28"/>
        </w:rPr>
        <w:t xml:space="preserve"> мастер-классы  по ткачеству и посетители делают заказы на наши изделия. </w:t>
      </w:r>
      <w:r w:rsidR="004804B5">
        <w:rPr>
          <w:sz w:val="28"/>
          <w:szCs w:val="28"/>
        </w:rPr>
        <w:t xml:space="preserve">Аналогичный </w:t>
      </w:r>
      <w:r w:rsidRPr="00C40EFA">
        <w:rPr>
          <w:sz w:val="28"/>
          <w:szCs w:val="28"/>
        </w:rPr>
        <w:t xml:space="preserve"> магазин планируе</w:t>
      </w:r>
      <w:r w:rsidR="004804B5">
        <w:rPr>
          <w:sz w:val="28"/>
          <w:szCs w:val="28"/>
        </w:rPr>
        <w:t xml:space="preserve">тся </w:t>
      </w:r>
      <w:r w:rsidRPr="00C40EFA">
        <w:rPr>
          <w:sz w:val="28"/>
          <w:szCs w:val="28"/>
        </w:rPr>
        <w:t xml:space="preserve"> разместить в Свияжске, чтобы увеличить продажи тканых сувениров и знакомить туристов с тканым промыслом.</w:t>
      </w:r>
    </w:p>
    <w:p w:rsidR="00C40EFA" w:rsidRPr="00C40EFA" w:rsidRDefault="00C40EFA" w:rsidP="003835A8">
      <w:pPr>
        <w:spacing w:line="360" w:lineRule="auto"/>
        <w:jc w:val="both"/>
        <w:rPr>
          <w:sz w:val="28"/>
          <w:szCs w:val="28"/>
        </w:rPr>
      </w:pPr>
      <w:r w:rsidRPr="00C40EFA">
        <w:rPr>
          <w:sz w:val="28"/>
          <w:szCs w:val="28"/>
        </w:rPr>
        <w:t>В течении 2013 года фабрика являлась непременным участнико</w:t>
      </w:r>
      <w:r w:rsidR="004804B5">
        <w:rPr>
          <w:sz w:val="28"/>
          <w:szCs w:val="28"/>
        </w:rPr>
        <w:t>м выставок, фестивалей, ярмарок, т</w:t>
      </w:r>
      <w:r w:rsidRPr="00C40EFA">
        <w:rPr>
          <w:sz w:val="28"/>
          <w:szCs w:val="28"/>
        </w:rPr>
        <w:t>аких как «Каравон»с.Никольское, Всероссийская  выставка «Зимняя Ладья», где были представлены все промыслы России от Архангельских шкатулок до Якутских Алмазов, Праздник «Сабантуй» в городах:Казань,Москва,Пермь,Лаишево,Алексеевское, Фестиваль «Колокольный Звон»,Фестиваль «Крутушка».Посетили Всероссийский фестиваль народных промыслов «Золотая Хохлома» г.Семенов. Нижегородской области, Фестиваль «Кладовая Ремесел» г.Киров, принимали активное участие в торговле сувенирами в «Деревне Универсиады» во время проведения Всемирных Студенческих Игр. В специально оборудованном торговом помещении находился ткацкий станок, демонстрировался процесс ткачества и иностранные гости проявляли большой интерес к народным промыслам Татарстана и покупали сувениры. Также фабрика участвовала  в Ярмарках в г.Елабуга, г.Волгоград, г.Болгары, г.Казань, г.Самара, г.Москва, г.Городец Нижегородской области. Были получены  дипломы и благодарственные письма за участие и сохранение народно-художественных промыслов и ремесел. На 2014 год уже получены приглашения на выставки в г.Ростов на Дону, г.Москва.</w:t>
      </w:r>
    </w:p>
    <w:p w:rsidR="00C40EFA" w:rsidRPr="00C40EFA" w:rsidRDefault="00C40EFA" w:rsidP="003835A8">
      <w:pPr>
        <w:spacing w:line="360" w:lineRule="auto"/>
        <w:jc w:val="both"/>
        <w:rPr>
          <w:sz w:val="28"/>
          <w:szCs w:val="28"/>
        </w:rPr>
      </w:pPr>
      <w:r w:rsidRPr="00C40EFA">
        <w:rPr>
          <w:sz w:val="28"/>
          <w:szCs w:val="28"/>
        </w:rPr>
        <w:t xml:space="preserve">Надо отметить ,что на сегодняшний день в России сохранились 3 предприятия по ручному узорному ткачеству. Это «Тканые Узоры» г.Шахунья Нижегородской области. Работает  40 лет, ткацкая фабрика в г.Череповец , которой  84 года </w:t>
      </w:r>
      <w:r w:rsidR="004804B5">
        <w:rPr>
          <w:sz w:val="28"/>
          <w:szCs w:val="28"/>
        </w:rPr>
        <w:t xml:space="preserve">и </w:t>
      </w:r>
      <w:r w:rsidRPr="00C40EFA">
        <w:rPr>
          <w:sz w:val="28"/>
          <w:szCs w:val="28"/>
        </w:rPr>
        <w:lastRenderedPageBreak/>
        <w:t>Алексеевская фабрика художественного ткачества, которой в этом  году  исполнится 87 лет!</w:t>
      </w:r>
    </w:p>
    <w:p w:rsidR="00C40EFA" w:rsidRPr="00C40EFA" w:rsidRDefault="004804B5" w:rsidP="004804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C40EFA" w:rsidRPr="00C40EFA">
        <w:rPr>
          <w:sz w:val="28"/>
          <w:szCs w:val="28"/>
        </w:rPr>
        <w:t>смотря на солидный возраст, предприятие обновляется</w:t>
      </w:r>
      <w:r>
        <w:rPr>
          <w:sz w:val="28"/>
          <w:szCs w:val="28"/>
        </w:rPr>
        <w:t>, разрабатываются новые изделия -э</w:t>
      </w:r>
      <w:r w:rsidR="00C40EFA" w:rsidRPr="00C40EFA">
        <w:rPr>
          <w:sz w:val="28"/>
          <w:szCs w:val="28"/>
        </w:rPr>
        <w:t>то и пляжные сумки, сумочки для телефонов, халаты, туники, этнические рубахи. В процессе производства использу</w:t>
      </w:r>
      <w:r>
        <w:rPr>
          <w:sz w:val="28"/>
          <w:szCs w:val="28"/>
        </w:rPr>
        <w:t xml:space="preserve">ется только экологическое сырье - </w:t>
      </w:r>
      <w:r w:rsidR="00C40EFA" w:rsidRPr="00C40EFA">
        <w:rPr>
          <w:sz w:val="28"/>
          <w:szCs w:val="28"/>
        </w:rPr>
        <w:t>100% хлопок и лен. Национальный музей Республики Татарстан при проведении различных мероприятий  для оформления использует наши тканые изделия, восстановленные специалистами по старинным музейным образцам и рисункам.</w:t>
      </w:r>
    </w:p>
    <w:p w:rsidR="00C40EFA" w:rsidRPr="00C40EFA" w:rsidRDefault="00C40EFA" w:rsidP="003835A8">
      <w:pPr>
        <w:spacing w:line="360" w:lineRule="auto"/>
        <w:jc w:val="both"/>
        <w:rPr>
          <w:sz w:val="28"/>
          <w:szCs w:val="28"/>
        </w:rPr>
      </w:pPr>
      <w:r w:rsidRPr="00C40EFA">
        <w:rPr>
          <w:sz w:val="28"/>
          <w:szCs w:val="28"/>
        </w:rPr>
        <w:t>По швейному производству заключены договора по пошиву военных рубашек с ООО «Магеллан»г.Уфа, планируется частичная модернизация швейного цеха.</w:t>
      </w:r>
    </w:p>
    <w:p w:rsidR="0035094B" w:rsidRDefault="00D44E66" w:rsidP="004804B5">
      <w:pPr>
        <w:spacing w:line="360" w:lineRule="auto"/>
        <w:ind w:firstLine="709"/>
        <w:jc w:val="both"/>
        <w:rPr>
          <w:sz w:val="28"/>
          <w:szCs w:val="28"/>
        </w:rPr>
      </w:pPr>
      <w:r w:rsidRPr="00FE5426">
        <w:rPr>
          <w:b/>
          <w:sz w:val="28"/>
          <w:szCs w:val="28"/>
        </w:rPr>
        <w:t xml:space="preserve">Предоставлением жилищно-коммунальных услуг </w:t>
      </w:r>
      <w:r w:rsidRPr="00FE5426">
        <w:rPr>
          <w:sz w:val="28"/>
          <w:szCs w:val="28"/>
        </w:rPr>
        <w:t xml:space="preserve">на территории района заняты </w:t>
      </w:r>
      <w:r w:rsidR="0035094B">
        <w:rPr>
          <w:sz w:val="28"/>
          <w:szCs w:val="28"/>
        </w:rPr>
        <w:t>4</w:t>
      </w:r>
      <w:r w:rsidRPr="00FE5426">
        <w:rPr>
          <w:sz w:val="28"/>
          <w:szCs w:val="28"/>
        </w:rPr>
        <w:t>тарифообразующих предприятия ООО «</w:t>
      </w:r>
      <w:r w:rsidR="002037CD">
        <w:rPr>
          <w:sz w:val="28"/>
          <w:szCs w:val="28"/>
        </w:rPr>
        <w:t>Инженерные сети</w:t>
      </w:r>
      <w:r w:rsidRPr="00FE5426">
        <w:rPr>
          <w:sz w:val="28"/>
          <w:szCs w:val="28"/>
        </w:rPr>
        <w:t>»</w:t>
      </w:r>
      <w:r w:rsidR="0035094B">
        <w:rPr>
          <w:sz w:val="28"/>
          <w:szCs w:val="28"/>
        </w:rPr>
        <w:t>,</w:t>
      </w:r>
      <w:r w:rsidR="002037CD">
        <w:rPr>
          <w:sz w:val="28"/>
          <w:szCs w:val="28"/>
        </w:rPr>
        <w:t>ОАО «Алексевскводоканал»</w:t>
      </w:r>
      <w:r w:rsidR="0035094B">
        <w:rPr>
          <w:sz w:val="28"/>
          <w:szCs w:val="28"/>
        </w:rPr>
        <w:t>, ООО «Водоканал», ООО «Полигон»</w:t>
      </w:r>
      <w:r w:rsidR="00B70DD7">
        <w:rPr>
          <w:sz w:val="28"/>
          <w:szCs w:val="28"/>
        </w:rPr>
        <w:t xml:space="preserve">. В области жилищно – коммунального хозяйства функционирует ООО «Управляющая компания» в состав которой входит 7 товариществ собственников жилья </w:t>
      </w:r>
      <w:r w:rsidR="005E27A8">
        <w:rPr>
          <w:sz w:val="28"/>
          <w:szCs w:val="28"/>
        </w:rPr>
        <w:t>– «МКК»</w:t>
      </w:r>
      <w:r w:rsidR="00771E33">
        <w:rPr>
          <w:sz w:val="28"/>
          <w:szCs w:val="28"/>
        </w:rPr>
        <w:t>, «Набережная»,</w:t>
      </w:r>
      <w:r w:rsidR="0035094B" w:rsidRPr="00FD722D">
        <w:rPr>
          <w:sz w:val="28"/>
          <w:szCs w:val="28"/>
        </w:rPr>
        <w:t>«Октябрь», «Павелкина», «Советская», «Есенина»</w:t>
      </w:r>
      <w:r w:rsidR="0035094B">
        <w:rPr>
          <w:sz w:val="28"/>
          <w:szCs w:val="28"/>
        </w:rPr>
        <w:t xml:space="preserve">, </w:t>
      </w:r>
      <w:r w:rsidR="0035094B" w:rsidRPr="00FD722D">
        <w:rPr>
          <w:sz w:val="28"/>
          <w:szCs w:val="28"/>
        </w:rPr>
        <w:t>«Цент</w:t>
      </w:r>
      <w:r w:rsidR="0035094B">
        <w:rPr>
          <w:sz w:val="28"/>
          <w:szCs w:val="28"/>
        </w:rPr>
        <w:t>р</w:t>
      </w:r>
      <w:r w:rsidR="0035094B" w:rsidRPr="00FD722D">
        <w:rPr>
          <w:sz w:val="28"/>
          <w:szCs w:val="28"/>
        </w:rPr>
        <w:t>»</w:t>
      </w:r>
      <w:r w:rsidR="0035094B">
        <w:rPr>
          <w:sz w:val="28"/>
          <w:szCs w:val="28"/>
        </w:rPr>
        <w:t xml:space="preserve"> в н.п</w:t>
      </w:r>
      <w:r w:rsidR="0035094B" w:rsidRPr="00FD722D">
        <w:rPr>
          <w:sz w:val="28"/>
          <w:szCs w:val="28"/>
        </w:rPr>
        <w:t>.</w:t>
      </w:r>
      <w:r w:rsidR="0035094B">
        <w:rPr>
          <w:sz w:val="28"/>
          <w:szCs w:val="28"/>
        </w:rPr>
        <w:t>Б.Полянки.</w:t>
      </w:r>
    </w:p>
    <w:p w:rsidR="0035094B" w:rsidRDefault="0035094B" w:rsidP="004804B5">
      <w:pPr>
        <w:spacing w:line="360" w:lineRule="auto"/>
        <w:ind w:firstLine="709"/>
        <w:jc w:val="both"/>
        <w:rPr>
          <w:sz w:val="28"/>
          <w:szCs w:val="28"/>
        </w:rPr>
      </w:pPr>
      <w:r w:rsidRPr="00CD180E">
        <w:rPr>
          <w:sz w:val="28"/>
          <w:szCs w:val="28"/>
        </w:rPr>
        <w:t>В настоящее время теплоснабжение</w:t>
      </w:r>
      <w:r>
        <w:rPr>
          <w:sz w:val="28"/>
          <w:szCs w:val="28"/>
        </w:rPr>
        <w:t>вп.г</w:t>
      </w:r>
      <w:r w:rsidRPr="00CD180E">
        <w:rPr>
          <w:sz w:val="28"/>
          <w:szCs w:val="28"/>
        </w:rPr>
        <w:t>.</w:t>
      </w:r>
      <w:r>
        <w:rPr>
          <w:sz w:val="28"/>
          <w:szCs w:val="28"/>
        </w:rPr>
        <w:t>т</w:t>
      </w:r>
      <w:r w:rsidRPr="00CD180E">
        <w:rPr>
          <w:sz w:val="28"/>
          <w:szCs w:val="28"/>
        </w:rPr>
        <w:t>. Алексеевское</w:t>
      </w:r>
      <w:r>
        <w:rPr>
          <w:sz w:val="28"/>
          <w:szCs w:val="28"/>
        </w:rPr>
        <w:t xml:space="preserve"> осуществляется предприятиями малого бизнеса – это ООО «Инженерные сети».</w:t>
      </w:r>
    </w:p>
    <w:p w:rsidR="0035094B" w:rsidRDefault="0035094B" w:rsidP="003835A8">
      <w:pPr>
        <w:spacing w:line="360" w:lineRule="auto"/>
        <w:jc w:val="both"/>
        <w:rPr>
          <w:sz w:val="28"/>
          <w:szCs w:val="28"/>
        </w:rPr>
      </w:pPr>
      <w:r w:rsidRPr="00CD180E">
        <w:rPr>
          <w:sz w:val="28"/>
          <w:szCs w:val="28"/>
        </w:rPr>
        <w:tab/>
      </w:r>
      <w:r>
        <w:rPr>
          <w:sz w:val="28"/>
          <w:szCs w:val="28"/>
        </w:rPr>
        <w:t>В связи с износом тепловых сетей и снижением стоимости оплаты за потребляемуютеплоэнергию, на сессии районного Совета принято решение об утверждении Программы реформирования жилищно-коммунального хозяйства района на 2010-2020 годы по переводу мини-топочных на поквартирное отопление от двухконтурных котлов,  с последующим закрытием квартальной котельной.</w:t>
      </w:r>
    </w:p>
    <w:p w:rsidR="0035094B" w:rsidRDefault="0035094B" w:rsidP="003835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</w:t>
      </w:r>
      <w:r w:rsidR="008F294E">
        <w:rPr>
          <w:sz w:val="28"/>
          <w:szCs w:val="28"/>
        </w:rPr>
        <w:t xml:space="preserve">переведено </w:t>
      </w:r>
      <w:r>
        <w:rPr>
          <w:sz w:val="28"/>
          <w:szCs w:val="28"/>
        </w:rPr>
        <w:t>754 кв</w:t>
      </w:r>
      <w:r w:rsidR="008F294E">
        <w:rPr>
          <w:sz w:val="28"/>
          <w:szCs w:val="28"/>
        </w:rPr>
        <w:t xml:space="preserve">артиры в многоквартирных домах и </w:t>
      </w:r>
      <w:r>
        <w:rPr>
          <w:sz w:val="28"/>
          <w:szCs w:val="28"/>
        </w:rPr>
        <w:t>бюджетны</w:t>
      </w:r>
      <w:r w:rsidR="008F294E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организации –  это здание ОВД Алексеевского района, Центральной библиотеки, отдела социальной защиты, гаражи Исполнительного комитета</w:t>
      </w:r>
      <w:r w:rsidR="008F294E">
        <w:rPr>
          <w:sz w:val="28"/>
          <w:szCs w:val="28"/>
        </w:rPr>
        <w:t>,</w:t>
      </w:r>
      <w:r>
        <w:rPr>
          <w:sz w:val="28"/>
          <w:szCs w:val="28"/>
        </w:rPr>
        <w:t xml:space="preserve"> Отдела культуры</w:t>
      </w:r>
      <w:r w:rsidR="007B2787">
        <w:rPr>
          <w:sz w:val="28"/>
          <w:szCs w:val="28"/>
        </w:rPr>
        <w:t>, Федеральное казначейство, Народный и Мировой суд</w:t>
      </w:r>
      <w:r w:rsidR="008F294E">
        <w:rPr>
          <w:sz w:val="28"/>
          <w:szCs w:val="28"/>
        </w:rPr>
        <w:t>, Татфондбанк</w:t>
      </w:r>
      <w:r w:rsidR="007B2787">
        <w:rPr>
          <w:sz w:val="28"/>
          <w:szCs w:val="28"/>
        </w:rPr>
        <w:t>, торговый комплекс «Асылбикэ»</w:t>
      </w:r>
      <w:r w:rsidR="008F294E">
        <w:rPr>
          <w:sz w:val="28"/>
          <w:szCs w:val="28"/>
        </w:rPr>
        <w:t>, на отопление двухконтурными котлами и на автономное</w:t>
      </w:r>
      <w:r>
        <w:rPr>
          <w:sz w:val="28"/>
          <w:szCs w:val="28"/>
        </w:rPr>
        <w:t>.</w:t>
      </w:r>
    </w:p>
    <w:p w:rsidR="0035094B" w:rsidRDefault="0035094B" w:rsidP="003835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Решением Исполнительного комитета принято решение о закреплении Единой теплоснабжающей организации – ООО «Инженерные сети».</w:t>
      </w:r>
    </w:p>
    <w:p w:rsidR="0035094B" w:rsidRDefault="0035094B" w:rsidP="003835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01.01.201</w:t>
      </w:r>
      <w:r w:rsidR="007B2787">
        <w:rPr>
          <w:sz w:val="28"/>
          <w:szCs w:val="28"/>
        </w:rPr>
        <w:t>4</w:t>
      </w:r>
      <w:r>
        <w:rPr>
          <w:sz w:val="28"/>
          <w:szCs w:val="28"/>
        </w:rPr>
        <w:t xml:space="preserve"> г. останется на обслуживании 8</w:t>
      </w:r>
      <w:r w:rsidR="007B2787">
        <w:rPr>
          <w:sz w:val="28"/>
          <w:szCs w:val="28"/>
        </w:rPr>
        <w:t>4</w:t>
      </w:r>
      <w:r>
        <w:rPr>
          <w:sz w:val="28"/>
          <w:szCs w:val="28"/>
        </w:rPr>
        <w:t xml:space="preserve"> котельных и 1</w:t>
      </w:r>
      <w:r w:rsidR="007B2787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7B2787">
        <w:rPr>
          <w:sz w:val="28"/>
          <w:szCs w:val="28"/>
        </w:rPr>
        <w:t>9</w:t>
      </w:r>
      <w:r>
        <w:rPr>
          <w:sz w:val="28"/>
          <w:szCs w:val="28"/>
        </w:rPr>
        <w:t xml:space="preserve"> км тепловых сетей, от которых отапливаться 7</w:t>
      </w:r>
      <w:r w:rsidR="008F294E">
        <w:rPr>
          <w:sz w:val="28"/>
          <w:szCs w:val="28"/>
        </w:rPr>
        <w:t>7</w:t>
      </w:r>
      <w:r>
        <w:rPr>
          <w:sz w:val="28"/>
          <w:szCs w:val="28"/>
        </w:rPr>
        <w:t xml:space="preserve"> бюджетных и </w:t>
      </w:r>
      <w:r w:rsidR="008F294E">
        <w:rPr>
          <w:sz w:val="28"/>
          <w:szCs w:val="28"/>
        </w:rPr>
        <w:t>6</w:t>
      </w:r>
      <w:r>
        <w:rPr>
          <w:sz w:val="28"/>
          <w:szCs w:val="28"/>
        </w:rPr>
        <w:t xml:space="preserve"> коммерческих организаций.</w:t>
      </w:r>
    </w:p>
    <w:p w:rsidR="0035094B" w:rsidRDefault="0035094B" w:rsidP="003835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расхода теплоэнергии составит 2</w:t>
      </w:r>
      <w:r w:rsidR="007B2787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7B2787">
        <w:rPr>
          <w:sz w:val="28"/>
          <w:szCs w:val="28"/>
        </w:rPr>
        <w:t>4</w:t>
      </w:r>
      <w:r>
        <w:rPr>
          <w:sz w:val="28"/>
          <w:szCs w:val="28"/>
        </w:rPr>
        <w:t xml:space="preserve"> тыс. Гкал. </w:t>
      </w:r>
    </w:p>
    <w:p w:rsidR="00F62615" w:rsidRDefault="0035094B" w:rsidP="003835A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20</w:t>
      </w:r>
      <w:r w:rsidR="008F294E">
        <w:rPr>
          <w:sz w:val="28"/>
          <w:szCs w:val="28"/>
        </w:rPr>
        <w:t>20</w:t>
      </w:r>
      <w:r>
        <w:rPr>
          <w:sz w:val="28"/>
          <w:szCs w:val="28"/>
        </w:rPr>
        <w:t xml:space="preserve"> г. уменьшение объектов, обслуживаемых ООО «Инженерные сети», не планируется. Планируется ежегодное увеличение выручки в среднем на </w:t>
      </w:r>
      <w:r w:rsidR="008F294E">
        <w:rPr>
          <w:sz w:val="28"/>
          <w:szCs w:val="28"/>
        </w:rPr>
        <w:t xml:space="preserve">5 </w:t>
      </w:r>
      <w:r>
        <w:rPr>
          <w:sz w:val="28"/>
          <w:szCs w:val="28"/>
        </w:rPr>
        <w:t>% от суммы тарифа, утвержденного Комитетом по тарифам Республики Татарстан.</w:t>
      </w:r>
    </w:p>
    <w:p w:rsidR="00F62615" w:rsidRPr="008C78CB" w:rsidRDefault="00F62615" w:rsidP="003835A8">
      <w:pPr>
        <w:pStyle w:val="33"/>
        <w:spacing w:line="360" w:lineRule="auto"/>
        <w:jc w:val="both"/>
        <w:rPr>
          <w:sz w:val="28"/>
          <w:szCs w:val="28"/>
        </w:rPr>
      </w:pPr>
      <w:r w:rsidRPr="008C78CB">
        <w:rPr>
          <w:sz w:val="28"/>
          <w:szCs w:val="28"/>
        </w:rPr>
        <w:t>В последнее время в районе активно развивается частный бизнес в строительстве и жилищно-коммунальном хозяйстве.</w:t>
      </w:r>
    </w:p>
    <w:p w:rsidR="00F62615" w:rsidRPr="008C78CB" w:rsidRDefault="00F62615" w:rsidP="00B82933">
      <w:pPr>
        <w:pStyle w:val="a5"/>
        <w:spacing w:line="360" w:lineRule="auto"/>
        <w:ind w:firstLine="709"/>
        <w:rPr>
          <w:sz w:val="28"/>
          <w:szCs w:val="28"/>
        </w:rPr>
      </w:pPr>
      <w:r w:rsidRPr="008C78CB">
        <w:rPr>
          <w:sz w:val="28"/>
          <w:szCs w:val="28"/>
        </w:rPr>
        <w:t>Стабильно развиваются малые предприятия, занятые в строительстве, такие как ООО «Керамика - Маркет», ООО «Феникс, ООО «Стройдорсервис» и другие.</w:t>
      </w:r>
    </w:p>
    <w:p w:rsidR="00F62615" w:rsidRPr="008C78CB" w:rsidRDefault="00F62615" w:rsidP="003835A8">
      <w:pPr>
        <w:pStyle w:val="a5"/>
        <w:spacing w:line="360" w:lineRule="auto"/>
        <w:rPr>
          <w:sz w:val="28"/>
          <w:szCs w:val="28"/>
        </w:rPr>
      </w:pPr>
      <w:r w:rsidRPr="008C78CB">
        <w:rPr>
          <w:sz w:val="28"/>
          <w:szCs w:val="28"/>
        </w:rPr>
        <w:t xml:space="preserve">         Увеличились объемы производства в 2011 году по предприятиям ООО «Керамика -</w:t>
      </w:r>
      <w:r w:rsidR="008C78CB">
        <w:rPr>
          <w:sz w:val="28"/>
          <w:szCs w:val="28"/>
        </w:rPr>
        <w:t>Маркет», ООО «Стройдорсервис».</w:t>
      </w:r>
    </w:p>
    <w:p w:rsidR="00F62615" w:rsidRDefault="00F62615" w:rsidP="00B82933">
      <w:pPr>
        <w:spacing w:line="360" w:lineRule="auto"/>
        <w:ind w:firstLine="709"/>
        <w:jc w:val="both"/>
        <w:rPr>
          <w:sz w:val="28"/>
          <w:szCs w:val="28"/>
        </w:rPr>
      </w:pPr>
      <w:r w:rsidRPr="00E82CDE">
        <w:rPr>
          <w:sz w:val="28"/>
          <w:szCs w:val="28"/>
        </w:rPr>
        <w:t xml:space="preserve">Малый бизнес в районе представлен предприятиями, осуществляющими свою деятельность в сфере производства, одним из которых является  ООО «Керамика – Маркет» (руководитель Демидов А.А.), которое создано в 2003 году. Они выигрывают конкурсы на поставку продукции, исполнителей работ (услуг) для муниципальных нужд, приводят в порядок улицы, занимаются капитальным ремонтом бюджетных организаций. </w:t>
      </w:r>
      <w:r w:rsidR="008C78CB">
        <w:rPr>
          <w:sz w:val="28"/>
          <w:szCs w:val="28"/>
        </w:rPr>
        <w:t>В настоящее время предприятие ведет строительство детского сада на 220 мест, по программе социальная ипотека строительство 18- квартирного жилого дома по ул. Просторная, ведут  капитальный ремонт полик</w:t>
      </w:r>
      <w:r w:rsidR="00787F5B">
        <w:rPr>
          <w:sz w:val="28"/>
          <w:szCs w:val="28"/>
        </w:rPr>
        <w:t>линики ГАУЗ «Алексеевская ЦРБ» в п.г.т.Алексеевское, строительство многоквартирного жилого дома на 104 квартиры в г.Чистополе</w:t>
      </w:r>
      <w:r w:rsidRPr="00E82CDE">
        <w:rPr>
          <w:sz w:val="28"/>
          <w:szCs w:val="28"/>
        </w:rPr>
        <w:t xml:space="preserve">, а также принимают активное участи в благоустройстве п.г.т.Алексеевское.     По итогам </w:t>
      </w:r>
      <w:r w:rsidR="00787F5B">
        <w:rPr>
          <w:sz w:val="28"/>
          <w:szCs w:val="28"/>
        </w:rPr>
        <w:t>2013</w:t>
      </w:r>
      <w:r w:rsidRPr="00E82CDE">
        <w:rPr>
          <w:sz w:val="28"/>
          <w:szCs w:val="28"/>
        </w:rPr>
        <w:t xml:space="preserve"> объем </w:t>
      </w:r>
      <w:r>
        <w:rPr>
          <w:sz w:val="28"/>
          <w:szCs w:val="28"/>
        </w:rPr>
        <w:t xml:space="preserve">выполненных работ </w:t>
      </w:r>
      <w:r w:rsidRPr="00E82CDE">
        <w:rPr>
          <w:sz w:val="28"/>
          <w:szCs w:val="28"/>
        </w:rPr>
        <w:t xml:space="preserve">составил </w:t>
      </w:r>
      <w:r w:rsidR="00787F5B">
        <w:rPr>
          <w:sz w:val="28"/>
          <w:szCs w:val="28"/>
        </w:rPr>
        <w:t>206</w:t>
      </w:r>
      <w:r w:rsidRPr="00E82CDE">
        <w:rPr>
          <w:sz w:val="28"/>
          <w:szCs w:val="28"/>
        </w:rPr>
        <w:t xml:space="preserve"> млн. рублей. На предприятии занято 1</w:t>
      </w:r>
      <w:r w:rsidR="008C78CB">
        <w:rPr>
          <w:sz w:val="28"/>
          <w:szCs w:val="28"/>
        </w:rPr>
        <w:t>50</w:t>
      </w:r>
      <w:r w:rsidRPr="00E82CD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E82CDE">
        <w:rPr>
          <w:sz w:val="28"/>
          <w:szCs w:val="28"/>
        </w:rPr>
        <w:t xml:space="preserve">, при среднемесячной заработной плате </w:t>
      </w:r>
      <w:r>
        <w:rPr>
          <w:sz w:val="28"/>
          <w:szCs w:val="28"/>
        </w:rPr>
        <w:t>1</w:t>
      </w:r>
      <w:r w:rsidR="008C78CB">
        <w:rPr>
          <w:sz w:val="28"/>
          <w:szCs w:val="28"/>
        </w:rPr>
        <w:t>4 тыс.</w:t>
      </w:r>
      <w:r w:rsidRPr="00E82CDE">
        <w:rPr>
          <w:sz w:val="28"/>
          <w:szCs w:val="28"/>
        </w:rPr>
        <w:t xml:space="preserve"> рублей.</w:t>
      </w:r>
    </w:p>
    <w:p w:rsidR="00D079A4" w:rsidRDefault="003835A8" w:rsidP="00B82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их молодых </w:t>
      </w:r>
      <w:r w:rsidR="00D304E1">
        <w:rPr>
          <w:sz w:val="28"/>
          <w:szCs w:val="28"/>
        </w:rPr>
        <w:t xml:space="preserve">строительных </w:t>
      </w:r>
      <w:r>
        <w:rPr>
          <w:sz w:val="28"/>
          <w:szCs w:val="28"/>
        </w:rPr>
        <w:t>предприяти</w:t>
      </w:r>
      <w:r w:rsidR="00D304E1">
        <w:rPr>
          <w:sz w:val="28"/>
          <w:szCs w:val="28"/>
        </w:rPr>
        <w:t xml:space="preserve">й района является ООО«Стройдорсервис». Предприятие ведет строительство объектов в г.Казани, </w:t>
      </w:r>
      <w:r w:rsidR="00AE6AEC">
        <w:rPr>
          <w:sz w:val="28"/>
          <w:szCs w:val="28"/>
        </w:rPr>
        <w:t xml:space="preserve">Спасском, Алексеевском и Алькеевских районах. Предприятие располагает </w:t>
      </w:r>
      <w:r w:rsidR="00AE6AEC">
        <w:rPr>
          <w:sz w:val="28"/>
          <w:szCs w:val="28"/>
        </w:rPr>
        <w:lastRenderedPageBreak/>
        <w:t>мебельным цехом, продукция которого используется для собственных нужд и позволяет сдавать объекты под ключ.</w:t>
      </w:r>
      <w:r w:rsidR="008435B8">
        <w:rPr>
          <w:sz w:val="28"/>
          <w:szCs w:val="28"/>
        </w:rPr>
        <w:t xml:space="preserve"> Свою лепту предприятие внесло в строительство объектов Универсиады. Так силами компании в Казани появился </w:t>
      </w:r>
      <w:r w:rsidR="00114B59">
        <w:rPr>
          <w:sz w:val="28"/>
          <w:szCs w:val="28"/>
        </w:rPr>
        <w:t>полностью отреставрированный зональный центр кинологической службы на ул. Космонавтов и спецгородок ОМОН МВД</w:t>
      </w:r>
      <w:r w:rsidR="00D079A4">
        <w:rPr>
          <w:sz w:val="28"/>
          <w:szCs w:val="28"/>
        </w:rPr>
        <w:t xml:space="preserve"> на ул.Ак.Губкина. </w:t>
      </w:r>
    </w:p>
    <w:p w:rsidR="003835A8" w:rsidRDefault="00D079A4" w:rsidP="00B829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уделяется возрождению памятников культурного наследия – защитное сооружение над Ханским дворцом в г. Болгар был выполнен также предприятием ООО «Стройдорсервис», завершаются работы по комплексному проекту «Культурное наследие Остров – град Свияжск и древниц Болгар» на объекте : «Палаточный городок».       </w:t>
      </w:r>
    </w:p>
    <w:p w:rsidR="00D44E66" w:rsidRPr="00FE5426" w:rsidRDefault="00D44E66" w:rsidP="00B82933">
      <w:pPr>
        <w:spacing w:line="360" w:lineRule="auto"/>
        <w:ind w:left="142" w:firstLine="567"/>
        <w:jc w:val="both"/>
        <w:rPr>
          <w:sz w:val="28"/>
          <w:szCs w:val="28"/>
        </w:rPr>
      </w:pPr>
      <w:r w:rsidRPr="00FE5426">
        <w:rPr>
          <w:sz w:val="28"/>
          <w:szCs w:val="28"/>
        </w:rPr>
        <w:t xml:space="preserve">Одним из видов услуг  предоставляемых индивидуальными      предпринимателями  являются  </w:t>
      </w:r>
      <w:r w:rsidRPr="00FE5426">
        <w:rPr>
          <w:b/>
          <w:sz w:val="28"/>
          <w:szCs w:val="28"/>
        </w:rPr>
        <w:t>транспортные услуги</w:t>
      </w:r>
      <w:r w:rsidRPr="00FE5426">
        <w:rPr>
          <w:sz w:val="28"/>
          <w:szCs w:val="28"/>
        </w:rPr>
        <w:t>.</w:t>
      </w:r>
    </w:p>
    <w:p w:rsidR="00D44E66" w:rsidRPr="00FE5426" w:rsidRDefault="00D44E66" w:rsidP="00B82933">
      <w:pPr>
        <w:spacing w:line="360" w:lineRule="auto"/>
        <w:ind w:left="142" w:firstLine="567"/>
        <w:jc w:val="both"/>
        <w:rPr>
          <w:sz w:val="28"/>
          <w:szCs w:val="28"/>
        </w:rPr>
      </w:pPr>
      <w:r w:rsidRPr="00FE5426">
        <w:rPr>
          <w:sz w:val="28"/>
          <w:szCs w:val="28"/>
        </w:rPr>
        <w:t xml:space="preserve">Предоставлением транспортных услуг занято </w:t>
      </w:r>
      <w:r w:rsidR="00DD00D6">
        <w:rPr>
          <w:sz w:val="28"/>
          <w:szCs w:val="28"/>
        </w:rPr>
        <w:t>3</w:t>
      </w:r>
      <w:r w:rsidRPr="00FE5426">
        <w:rPr>
          <w:sz w:val="28"/>
          <w:szCs w:val="28"/>
        </w:rPr>
        <w:t>4 индивидуальных предпринимателей, которые имеют личный грузовой автотранспорт и оказывают населению, а так же предприятиям и организациям  услуги по перевозке грузов, за 201</w:t>
      </w:r>
      <w:r w:rsidR="00DD00D6">
        <w:rPr>
          <w:sz w:val="28"/>
          <w:szCs w:val="28"/>
        </w:rPr>
        <w:t>3</w:t>
      </w:r>
      <w:r w:rsidRPr="00FE5426">
        <w:rPr>
          <w:sz w:val="28"/>
          <w:szCs w:val="28"/>
        </w:rPr>
        <w:t xml:space="preserve"> год ими перевезено 111 тыс. тонн грузов., что на 18% больше аналогичного периода прошлого года.</w:t>
      </w:r>
    </w:p>
    <w:p w:rsidR="00D44E66" w:rsidRPr="00FE5426" w:rsidRDefault="00D44E66" w:rsidP="00214502">
      <w:pPr>
        <w:spacing w:line="360" w:lineRule="auto"/>
        <w:jc w:val="both"/>
        <w:rPr>
          <w:sz w:val="28"/>
          <w:szCs w:val="28"/>
        </w:rPr>
      </w:pPr>
      <w:r w:rsidRPr="00FE5426">
        <w:rPr>
          <w:sz w:val="28"/>
          <w:szCs w:val="28"/>
        </w:rPr>
        <w:t xml:space="preserve">          Пассажирские перевозки  оказывает </w:t>
      </w:r>
      <w:r w:rsidR="002037CD">
        <w:rPr>
          <w:sz w:val="28"/>
          <w:szCs w:val="28"/>
        </w:rPr>
        <w:t>индивидуальный предприниматель Габделькабиров Ш.Г</w:t>
      </w:r>
      <w:r w:rsidRPr="00FE5426">
        <w:rPr>
          <w:sz w:val="28"/>
          <w:szCs w:val="28"/>
        </w:rPr>
        <w:t xml:space="preserve">. </w:t>
      </w:r>
      <w:r w:rsidR="002307A9">
        <w:rPr>
          <w:sz w:val="28"/>
          <w:szCs w:val="28"/>
        </w:rPr>
        <w:t>П</w:t>
      </w:r>
      <w:r w:rsidRPr="00FE5426">
        <w:rPr>
          <w:sz w:val="28"/>
          <w:szCs w:val="28"/>
        </w:rPr>
        <w:t>редприятием организованы пассажирские перевозки</w:t>
      </w:r>
      <w:r w:rsidR="002307A9">
        <w:rPr>
          <w:sz w:val="28"/>
          <w:szCs w:val="28"/>
        </w:rPr>
        <w:t>,</w:t>
      </w:r>
      <w:r w:rsidRPr="00FE5426">
        <w:rPr>
          <w:sz w:val="28"/>
          <w:szCs w:val="28"/>
        </w:rPr>
        <w:t xml:space="preserve"> как внутри района</w:t>
      </w:r>
      <w:r w:rsidR="002307A9">
        <w:rPr>
          <w:sz w:val="28"/>
          <w:szCs w:val="28"/>
        </w:rPr>
        <w:t>,</w:t>
      </w:r>
      <w:r w:rsidRPr="00FE5426">
        <w:rPr>
          <w:sz w:val="28"/>
          <w:szCs w:val="28"/>
        </w:rPr>
        <w:t xml:space="preserve"> так и за его пределы.</w:t>
      </w:r>
    </w:p>
    <w:p w:rsidR="00D44E66" w:rsidRPr="00FE5426" w:rsidRDefault="00D44E66" w:rsidP="00AB1E1D">
      <w:pPr>
        <w:spacing w:line="360" w:lineRule="auto"/>
        <w:ind w:firstLine="142"/>
        <w:jc w:val="both"/>
        <w:rPr>
          <w:sz w:val="28"/>
          <w:szCs w:val="28"/>
        </w:rPr>
      </w:pPr>
      <w:r w:rsidRPr="00FE5426">
        <w:rPr>
          <w:sz w:val="28"/>
          <w:szCs w:val="28"/>
        </w:rPr>
        <w:t xml:space="preserve">        Обеспечением населения лекарственными средствами занимается </w:t>
      </w:r>
      <w:r w:rsidR="00003589">
        <w:rPr>
          <w:sz w:val="28"/>
          <w:szCs w:val="28"/>
        </w:rPr>
        <w:t>5</w:t>
      </w:r>
      <w:r w:rsidRPr="00FE5426">
        <w:rPr>
          <w:sz w:val="28"/>
          <w:szCs w:val="28"/>
        </w:rPr>
        <w:t xml:space="preserve">  частных аптечных пункта, работа частных  аптек организована без выходных и до позднего вечера.</w:t>
      </w:r>
    </w:p>
    <w:p w:rsidR="00D44E66" w:rsidRDefault="00D44E66" w:rsidP="00AB1E1D">
      <w:pPr>
        <w:spacing w:line="360" w:lineRule="auto"/>
        <w:ind w:firstLine="709"/>
        <w:jc w:val="both"/>
        <w:rPr>
          <w:sz w:val="28"/>
          <w:szCs w:val="28"/>
        </w:rPr>
      </w:pPr>
      <w:r w:rsidRPr="00FE5426">
        <w:rPr>
          <w:sz w:val="28"/>
          <w:szCs w:val="28"/>
        </w:rPr>
        <w:t>Индивидуальные предприниматели  и предприятия малого бизнеса принимают активное участие в ярмарках, проводимых как на территории района, так и в близлежащих городах.</w:t>
      </w:r>
    </w:p>
    <w:p w:rsidR="00214502" w:rsidRDefault="00214502" w:rsidP="0045742B">
      <w:pPr>
        <w:spacing w:line="360" w:lineRule="auto"/>
        <w:ind w:firstLine="851"/>
        <w:jc w:val="center"/>
        <w:rPr>
          <w:sz w:val="28"/>
          <w:szCs w:val="28"/>
        </w:rPr>
      </w:pPr>
    </w:p>
    <w:p w:rsidR="0045742B" w:rsidRPr="00FB0F97" w:rsidRDefault="0045742B" w:rsidP="0045742B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FB0F97">
        <w:rPr>
          <w:b/>
          <w:sz w:val="28"/>
          <w:szCs w:val="28"/>
        </w:rPr>
        <w:t>Анализ</w:t>
      </w:r>
      <w:r w:rsidR="00FB0F97">
        <w:rPr>
          <w:b/>
          <w:sz w:val="28"/>
          <w:szCs w:val="28"/>
        </w:rPr>
        <w:t xml:space="preserve"> деятельности малых предприятий</w:t>
      </w:r>
    </w:p>
    <w:p w:rsidR="0045742B" w:rsidRPr="003C78C5" w:rsidRDefault="0045742B" w:rsidP="0045742B">
      <w:pPr>
        <w:spacing w:line="360" w:lineRule="auto"/>
        <w:jc w:val="right"/>
        <w:rPr>
          <w:sz w:val="28"/>
          <w:szCs w:val="28"/>
        </w:rPr>
      </w:pPr>
      <w:r w:rsidRPr="003C78C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2.1.</w:t>
      </w:r>
      <w:r w:rsidR="00253C05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tbl>
      <w:tblPr>
        <w:tblW w:w="105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2"/>
        <w:gridCol w:w="1134"/>
        <w:gridCol w:w="992"/>
        <w:gridCol w:w="1134"/>
        <w:gridCol w:w="1134"/>
        <w:gridCol w:w="1134"/>
        <w:gridCol w:w="1915"/>
      </w:tblGrid>
      <w:tr w:rsidR="0045742B" w:rsidTr="003F7ADC">
        <w:trPr>
          <w:cantSplit/>
          <w:trHeight w:val="598"/>
        </w:trPr>
        <w:tc>
          <w:tcPr>
            <w:tcW w:w="567" w:type="dxa"/>
            <w:vMerge w:val="restart"/>
          </w:tcPr>
          <w:p w:rsidR="0045742B" w:rsidRPr="00205623" w:rsidRDefault="0045742B" w:rsidP="00A54D94">
            <w:pPr>
              <w:spacing w:line="360" w:lineRule="auto"/>
              <w:jc w:val="center"/>
              <w:rPr>
                <w:b/>
                <w:bCs/>
              </w:rPr>
            </w:pPr>
            <w:r w:rsidRPr="00205623">
              <w:rPr>
                <w:b/>
                <w:bCs/>
              </w:rPr>
              <w:lastRenderedPageBreak/>
              <w:t>№</w:t>
            </w:r>
          </w:p>
          <w:p w:rsidR="0045742B" w:rsidRPr="00205623" w:rsidRDefault="0045742B" w:rsidP="00A54D94">
            <w:pPr>
              <w:spacing w:line="360" w:lineRule="auto"/>
              <w:jc w:val="center"/>
              <w:rPr>
                <w:b/>
                <w:bCs/>
              </w:rPr>
            </w:pPr>
            <w:r w:rsidRPr="00205623">
              <w:rPr>
                <w:b/>
                <w:bCs/>
              </w:rPr>
              <w:t>п\п</w:t>
            </w:r>
          </w:p>
        </w:tc>
        <w:tc>
          <w:tcPr>
            <w:tcW w:w="2552" w:type="dxa"/>
            <w:vMerge w:val="restart"/>
          </w:tcPr>
          <w:p w:rsidR="0045742B" w:rsidRPr="00205623" w:rsidRDefault="0045742B" w:rsidP="00A54D94">
            <w:pPr>
              <w:spacing w:line="360" w:lineRule="auto"/>
              <w:jc w:val="center"/>
              <w:rPr>
                <w:b/>
                <w:bCs/>
              </w:rPr>
            </w:pPr>
            <w:r w:rsidRPr="00205623">
              <w:rPr>
                <w:b/>
                <w:bCs/>
              </w:rPr>
              <w:t>Наименование предприятий</w:t>
            </w:r>
          </w:p>
        </w:tc>
        <w:tc>
          <w:tcPr>
            <w:tcW w:w="2126" w:type="dxa"/>
            <w:gridSpan w:val="2"/>
          </w:tcPr>
          <w:p w:rsidR="0045742B" w:rsidRPr="00205623" w:rsidRDefault="0045742B" w:rsidP="0045742B">
            <w:pPr>
              <w:spacing w:line="360" w:lineRule="auto"/>
              <w:jc w:val="center"/>
              <w:rPr>
                <w:b/>
                <w:bCs/>
              </w:rPr>
            </w:pPr>
            <w:r w:rsidRPr="00205623">
              <w:rPr>
                <w:b/>
                <w:bCs/>
              </w:rPr>
              <w:t>20</w:t>
            </w:r>
            <w:r>
              <w:rPr>
                <w:b/>
                <w:bCs/>
              </w:rPr>
              <w:t>13</w:t>
            </w:r>
            <w:r w:rsidRPr="00205623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45742B" w:rsidRPr="00205623" w:rsidRDefault="0045742B" w:rsidP="00A54D94">
            <w:pPr>
              <w:spacing w:line="360" w:lineRule="auto"/>
              <w:jc w:val="center"/>
              <w:rPr>
                <w:b/>
                <w:bCs/>
              </w:rPr>
            </w:pPr>
            <w:r w:rsidRPr="00205623">
              <w:rPr>
                <w:b/>
                <w:bCs/>
              </w:rPr>
              <w:t>Прогноз</w:t>
            </w:r>
          </w:p>
          <w:p w:rsidR="0045742B" w:rsidRPr="00205623" w:rsidRDefault="0045742B" w:rsidP="0045742B">
            <w:pPr>
              <w:spacing w:line="360" w:lineRule="auto"/>
              <w:jc w:val="center"/>
              <w:rPr>
                <w:b/>
                <w:bCs/>
              </w:rPr>
            </w:pPr>
            <w:r w:rsidRPr="00205623">
              <w:rPr>
                <w:b/>
                <w:bCs/>
              </w:rPr>
              <w:t>20</w:t>
            </w:r>
            <w:r>
              <w:rPr>
                <w:b/>
                <w:bCs/>
              </w:rPr>
              <w:t>14</w:t>
            </w:r>
            <w:r w:rsidRPr="00205623">
              <w:rPr>
                <w:b/>
                <w:bCs/>
              </w:rPr>
              <w:t xml:space="preserve"> года</w:t>
            </w:r>
          </w:p>
        </w:tc>
        <w:tc>
          <w:tcPr>
            <w:tcW w:w="1134" w:type="dxa"/>
            <w:vMerge w:val="restart"/>
          </w:tcPr>
          <w:p w:rsidR="0045742B" w:rsidRPr="00205623" w:rsidRDefault="0045742B" w:rsidP="00A54D94">
            <w:pPr>
              <w:spacing w:line="360" w:lineRule="auto"/>
              <w:jc w:val="center"/>
              <w:rPr>
                <w:b/>
                <w:bCs/>
              </w:rPr>
            </w:pPr>
            <w:r w:rsidRPr="00205623">
              <w:rPr>
                <w:b/>
                <w:bCs/>
              </w:rPr>
              <w:t>Прибыль, убыток</w:t>
            </w:r>
          </w:p>
          <w:p w:rsidR="0045742B" w:rsidRDefault="0045742B" w:rsidP="00A54D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млн.</w:t>
            </w:r>
          </w:p>
          <w:p w:rsidR="0045742B" w:rsidRPr="00205623" w:rsidRDefault="0045742B" w:rsidP="00A54D94">
            <w:pPr>
              <w:spacing w:line="360" w:lineRule="auto"/>
              <w:jc w:val="center"/>
              <w:rPr>
                <w:b/>
                <w:bCs/>
              </w:rPr>
            </w:pPr>
            <w:r w:rsidRPr="00205623">
              <w:rPr>
                <w:b/>
                <w:bCs/>
              </w:rPr>
              <w:t>руб.</w:t>
            </w:r>
          </w:p>
        </w:tc>
        <w:tc>
          <w:tcPr>
            <w:tcW w:w="1134" w:type="dxa"/>
            <w:vMerge w:val="restart"/>
          </w:tcPr>
          <w:p w:rsidR="0045742B" w:rsidRPr="00205623" w:rsidRDefault="0045742B" w:rsidP="00A54D94">
            <w:pPr>
              <w:spacing w:line="360" w:lineRule="auto"/>
              <w:jc w:val="center"/>
              <w:rPr>
                <w:b/>
                <w:bCs/>
              </w:rPr>
            </w:pPr>
            <w:r w:rsidRPr="00205623">
              <w:rPr>
                <w:b/>
                <w:bCs/>
              </w:rPr>
              <w:t>Численность, чел</w:t>
            </w:r>
          </w:p>
        </w:tc>
        <w:tc>
          <w:tcPr>
            <w:tcW w:w="1915" w:type="dxa"/>
            <w:vMerge w:val="restart"/>
          </w:tcPr>
          <w:p w:rsidR="0045742B" w:rsidRPr="00205623" w:rsidRDefault="0045742B" w:rsidP="00A54D94">
            <w:pPr>
              <w:spacing w:line="360" w:lineRule="auto"/>
              <w:jc w:val="center"/>
              <w:rPr>
                <w:b/>
                <w:bCs/>
              </w:rPr>
            </w:pPr>
            <w:r w:rsidRPr="00205623">
              <w:rPr>
                <w:b/>
                <w:bCs/>
              </w:rPr>
              <w:t>Среднем</w:t>
            </w:r>
            <w:r>
              <w:rPr>
                <w:b/>
                <w:bCs/>
              </w:rPr>
              <w:t>есячная заработная плата, руб.</w:t>
            </w:r>
          </w:p>
        </w:tc>
      </w:tr>
      <w:tr w:rsidR="0045742B" w:rsidTr="003F7ADC">
        <w:trPr>
          <w:cantSplit/>
          <w:trHeight w:val="120"/>
        </w:trPr>
        <w:tc>
          <w:tcPr>
            <w:tcW w:w="567" w:type="dxa"/>
            <w:vMerge/>
          </w:tcPr>
          <w:p w:rsidR="0045742B" w:rsidRPr="00205623" w:rsidRDefault="0045742B" w:rsidP="00A54D9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45742B" w:rsidRPr="00205623" w:rsidRDefault="0045742B" w:rsidP="00A54D9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45742B" w:rsidRPr="00205623" w:rsidRDefault="0045742B" w:rsidP="00A54D94">
            <w:pPr>
              <w:spacing w:line="360" w:lineRule="auto"/>
              <w:jc w:val="center"/>
              <w:rPr>
                <w:b/>
                <w:bCs/>
              </w:rPr>
            </w:pPr>
            <w:r w:rsidRPr="00205623">
              <w:rPr>
                <w:b/>
                <w:bCs/>
              </w:rPr>
              <w:t>Объем</w:t>
            </w:r>
          </w:p>
          <w:p w:rsidR="0045742B" w:rsidRPr="00205623" w:rsidRDefault="0045742B" w:rsidP="00A54D94">
            <w:pPr>
              <w:spacing w:line="360" w:lineRule="auto"/>
              <w:jc w:val="center"/>
              <w:rPr>
                <w:b/>
                <w:bCs/>
              </w:rPr>
            </w:pPr>
            <w:r w:rsidRPr="00205623">
              <w:rPr>
                <w:b/>
                <w:bCs/>
              </w:rPr>
              <w:t>выполненных работ</w:t>
            </w:r>
          </w:p>
          <w:p w:rsidR="0045742B" w:rsidRDefault="0045742B" w:rsidP="00A54D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млн</w:t>
            </w:r>
            <w:r w:rsidRPr="00205623">
              <w:rPr>
                <w:b/>
                <w:bCs/>
              </w:rPr>
              <w:t>.</w:t>
            </w:r>
          </w:p>
          <w:p w:rsidR="0045742B" w:rsidRPr="00205623" w:rsidRDefault="0045742B" w:rsidP="00A54D94">
            <w:pPr>
              <w:spacing w:line="360" w:lineRule="auto"/>
              <w:jc w:val="center"/>
              <w:rPr>
                <w:b/>
                <w:bCs/>
              </w:rPr>
            </w:pPr>
            <w:r w:rsidRPr="00205623">
              <w:rPr>
                <w:b/>
                <w:bCs/>
              </w:rPr>
              <w:t>р</w:t>
            </w:r>
            <w:r>
              <w:rPr>
                <w:b/>
                <w:bCs/>
              </w:rPr>
              <w:t>уб</w:t>
            </w:r>
            <w:r w:rsidRPr="00205623">
              <w:rPr>
                <w:b/>
                <w:bCs/>
              </w:rPr>
              <w:t>.</w:t>
            </w:r>
          </w:p>
        </w:tc>
        <w:tc>
          <w:tcPr>
            <w:tcW w:w="992" w:type="dxa"/>
          </w:tcPr>
          <w:p w:rsidR="0045742B" w:rsidRPr="00205623" w:rsidRDefault="0045742B" w:rsidP="00A54D94">
            <w:pPr>
              <w:spacing w:line="360" w:lineRule="auto"/>
              <w:jc w:val="center"/>
              <w:rPr>
                <w:b/>
                <w:bCs/>
              </w:rPr>
            </w:pPr>
            <w:r w:rsidRPr="00205623">
              <w:rPr>
                <w:b/>
                <w:bCs/>
              </w:rPr>
              <w:t>Прибыль</w:t>
            </w:r>
          </w:p>
          <w:p w:rsidR="0045742B" w:rsidRPr="00205623" w:rsidRDefault="0045742B" w:rsidP="00A54D94">
            <w:pPr>
              <w:spacing w:line="360" w:lineRule="auto"/>
              <w:jc w:val="center"/>
              <w:rPr>
                <w:b/>
                <w:bCs/>
              </w:rPr>
            </w:pPr>
            <w:r w:rsidRPr="00205623">
              <w:rPr>
                <w:b/>
                <w:bCs/>
              </w:rPr>
              <w:t>(убыток)</w:t>
            </w:r>
          </w:p>
          <w:p w:rsidR="0045742B" w:rsidRDefault="0045742B" w:rsidP="00A54D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млн</w:t>
            </w:r>
            <w:r w:rsidRPr="00205623">
              <w:rPr>
                <w:b/>
                <w:bCs/>
              </w:rPr>
              <w:t>.</w:t>
            </w:r>
          </w:p>
          <w:p w:rsidR="0045742B" w:rsidRPr="00205623" w:rsidRDefault="0045742B" w:rsidP="00A54D94">
            <w:pPr>
              <w:spacing w:line="360" w:lineRule="auto"/>
              <w:jc w:val="center"/>
              <w:rPr>
                <w:b/>
                <w:bCs/>
              </w:rPr>
            </w:pPr>
            <w:r w:rsidRPr="00205623">
              <w:rPr>
                <w:b/>
                <w:bCs/>
              </w:rPr>
              <w:t>руб</w:t>
            </w:r>
          </w:p>
        </w:tc>
        <w:tc>
          <w:tcPr>
            <w:tcW w:w="1134" w:type="dxa"/>
            <w:vMerge/>
          </w:tcPr>
          <w:p w:rsidR="0045742B" w:rsidRPr="00205623" w:rsidRDefault="0045742B" w:rsidP="00A54D9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5742B" w:rsidRPr="00205623" w:rsidRDefault="0045742B" w:rsidP="00A54D9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5742B" w:rsidRPr="00205623" w:rsidRDefault="0045742B" w:rsidP="00A54D9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915" w:type="dxa"/>
            <w:vMerge/>
          </w:tcPr>
          <w:p w:rsidR="0045742B" w:rsidRPr="00205623" w:rsidRDefault="0045742B" w:rsidP="00A54D94">
            <w:pPr>
              <w:spacing w:line="360" w:lineRule="auto"/>
              <w:rPr>
                <w:b/>
                <w:bCs/>
              </w:rPr>
            </w:pPr>
          </w:p>
        </w:tc>
      </w:tr>
      <w:tr w:rsidR="0045742B" w:rsidTr="003F7ADC">
        <w:trPr>
          <w:cantSplit/>
        </w:trPr>
        <w:tc>
          <w:tcPr>
            <w:tcW w:w="567" w:type="dxa"/>
          </w:tcPr>
          <w:p w:rsidR="0045742B" w:rsidRPr="00205623" w:rsidRDefault="0045742B" w:rsidP="00A54D94">
            <w:pPr>
              <w:spacing w:line="360" w:lineRule="auto"/>
              <w:jc w:val="center"/>
              <w:rPr>
                <w:b/>
                <w:bCs/>
              </w:rPr>
            </w:pPr>
            <w:r w:rsidRPr="00205623">
              <w:rPr>
                <w:b/>
                <w:bCs/>
              </w:rPr>
              <w:t>1.</w:t>
            </w:r>
          </w:p>
        </w:tc>
        <w:tc>
          <w:tcPr>
            <w:tcW w:w="2552" w:type="dxa"/>
          </w:tcPr>
          <w:p w:rsidR="0045742B" w:rsidRPr="00205623" w:rsidRDefault="0045742B" w:rsidP="00A54D94">
            <w:pPr>
              <w:spacing w:line="360" w:lineRule="auto"/>
              <w:rPr>
                <w:b/>
                <w:bCs/>
              </w:rPr>
            </w:pPr>
            <w:r w:rsidRPr="00205623">
              <w:rPr>
                <w:b/>
                <w:bCs/>
              </w:rPr>
              <w:t>ООО «Керамика Маркет»</w:t>
            </w:r>
          </w:p>
        </w:tc>
        <w:tc>
          <w:tcPr>
            <w:tcW w:w="1134" w:type="dxa"/>
          </w:tcPr>
          <w:p w:rsidR="0045742B" w:rsidRPr="00B0581C" w:rsidRDefault="0045742B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  <w:r w:rsidR="00F163C9">
              <w:rPr>
                <w:sz w:val="28"/>
                <w:szCs w:val="28"/>
              </w:rPr>
              <w:t>,000</w:t>
            </w:r>
          </w:p>
        </w:tc>
        <w:tc>
          <w:tcPr>
            <w:tcW w:w="992" w:type="dxa"/>
          </w:tcPr>
          <w:p w:rsidR="0045742B" w:rsidRPr="00B0581C" w:rsidRDefault="0045742B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  <w:r w:rsidR="009108D5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45742B" w:rsidRPr="00B0581C" w:rsidRDefault="0045742B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134" w:type="dxa"/>
          </w:tcPr>
          <w:p w:rsidR="0045742B" w:rsidRPr="00B0581C" w:rsidRDefault="0045742B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45742B" w:rsidRPr="00B0581C" w:rsidRDefault="0045742B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915" w:type="dxa"/>
          </w:tcPr>
          <w:p w:rsidR="0045742B" w:rsidRPr="00B0581C" w:rsidRDefault="0045742B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15500</w:t>
            </w:r>
          </w:p>
        </w:tc>
      </w:tr>
      <w:tr w:rsidR="0045742B" w:rsidTr="003F7ADC">
        <w:trPr>
          <w:cantSplit/>
        </w:trPr>
        <w:tc>
          <w:tcPr>
            <w:tcW w:w="567" w:type="dxa"/>
          </w:tcPr>
          <w:p w:rsidR="0045742B" w:rsidRPr="00205623" w:rsidRDefault="0045742B" w:rsidP="00A54D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05623">
              <w:rPr>
                <w:b/>
                <w:bCs/>
              </w:rPr>
              <w:t>.</w:t>
            </w:r>
          </w:p>
        </w:tc>
        <w:tc>
          <w:tcPr>
            <w:tcW w:w="2552" w:type="dxa"/>
          </w:tcPr>
          <w:p w:rsidR="0045742B" w:rsidRPr="00205623" w:rsidRDefault="0045742B" w:rsidP="00A54D94">
            <w:pPr>
              <w:spacing w:line="360" w:lineRule="auto"/>
              <w:rPr>
                <w:b/>
                <w:bCs/>
              </w:rPr>
            </w:pPr>
            <w:r w:rsidRPr="00205623">
              <w:rPr>
                <w:b/>
                <w:bCs/>
              </w:rPr>
              <w:t>ООО «</w:t>
            </w:r>
            <w:r>
              <w:rPr>
                <w:b/>
                <w:bCs/>
              </w:rPr>
              <w:t>Водоканал»</w:t>
            </w:r>
          </w:p>
        </w:tc>
        <w:tc>
          <w:tcPr>
            <w:tcW w:w="1134" w:type="dxa"/>
          </w:tcPr>
          <w:p w:rsidR="0045742B" w:rsidRPr="00B0581C" w:rsidRDefault="00FA2B96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6,472</w:t>
            </w:r>
          </w:p>
        </w:tc>
        <w:tc>
          <w:tcPr>
            <w:tcW w:w="992" w:type="dxa"/>
          </w:tcPr>
          <w:p w:rsidR="0045742B" w:rsidRPr="00B0581C" w:rsidRDefault="00FA2B96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-2,908</w:t>
            </w:r>
          </w:p>
        </w:tc>
        <w:tc>
          <w:tcPr>
            <w:tcW w:w="1134" w:type="dxa"/>
          </w:tcPr>
          <w:p w:rsidR="0045742B" w:rsidRPr="00B0581C" w:rsidRDefault="00FA2B96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6,600</w:t>
            </w:r>
          </w:p>
        </w:tc>
        <w:tc>
          <w:tcPr>
            <w:tcW w:w="1134" w:type="dxa"/>
          </w:tcPr>
          <w:p w:rsidR="0045742B" w:rsidRPr="00B0581C" w:rsidRDefault="00FA2B96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-3,0</w:t>
            </w:r>
          </w:p>
        </w:tc>
        <w:tc>
          <w:tcPr>
            <w:tcW w:w="1134" w:type="dxa"/>
          </w:tcPr>
          <w:p w:rsidR="0045742B" w:rsidRPr="00B0581C" w:rsidRDefault="00FA2B96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45742B" w:rsidRPr="00B0581C" w:rsidRDefault="00FA2B96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</w:t>
            </w:r>
          </w:p>
        </w:tc>
      </w:tr>
      <w:tr w:rsidR="0045742B" w:rsidTr="003F7ADC">
        <w:trPr>
          <w:cantSplit/>
        </w:trPr>
        <w:tc>
          <w:tcPr>
            <w:tcW w:w="567" w:type="dxa"/>
          </w:tcPr>
          <w:p w:rsidR="0045742B" w:rsidRPr="00205623" w:rsidRDefault="0045742B" w:rsidP="00A54D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205623">
              <w:rPr>
                <w:b/>
                <w:bCs/>
              </w:rPr>
              <w:t>.</w:t>
            </w:r>
          </w:p>
        </w:tc>
        <w:tc>
          <w:tcPr>
            <w:tcW w:w="2552" w:type="dxa"/>
          </w:tcPr>
          <w:p w:rsidR="0045742B" w:rsidRPr="00205623" w:rsidRDefault="0045742B" w:rsidP="00A54D94">
            <w:pPr>
              <w:spacing w:line="360" w:lineRule="auto"/>
              <w:rPr>
                <w:b/>
                <w:bCs/>
              </w:rPr>
            </w:pPr>
            <w:r w:rsidRPr="00205623">
              <w:rPr>
                <w:b/>
                <w:bCs/>
              </w:rPr>
              <w:t>ООО «Мостовик»</w:t>
            </w:r>
          </w:p>
        </w:tc>
        <w:tc>
          <w:tcPr>
            <w:tcW w:w="1134" w:type="dxa"/>
          </w:tcPr>
          <w:p w:rsidR="0045742B" w:rsidRPr="00B0581C" w:rsidRDefault="009108D5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395,181</w:t>
            </w:r>
          </w:p>
        </w:tc>
        <w:tc>
          <w:tcPr>
            <w:tcW w:w="992" w:type="dxa"/>
          </w:tcPr>
          <w:p w:rsidR="0045742B" w:rsidRPr="00B0581C" w:rsidRDefault="009108D5" w:rsidP="009108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33,363</w:t>
            </w:r>
          </w:p>
        </w:tc>
        <w:tc>
          <w:tcPr>
            <w:tcW w:w="1134" w:type="dxa"/>
          </w:tcPr>
          <w:p w:rsidR="0045742B" w:rsidRPr="00B0581C" w:rsidRDefault="009108D5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134" w:type="dxa"/>
          </w:tcPr>
          <w:p w:rsidR="0045742B" w:rsidRPr="00B0581C" w:rsidRDefault="009108D5" w:rsidP="009108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134" w:type="dxa"/>
          </w:tcPr>
          <w:p w:rsidR="0045742B" w:rsidRPr="00B0581C" w:rsidRDefault="009108D5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915" w:type="dxa"/>
          </w:tcPr>
          <w:p w:rsidR="0045742B" w:rsidRPr="00B0581C" w:rsidRDefault="009108D5" w:rsidP="009108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22500</w:t>
            </w:r>
          </w:p>
        </w:tc>
      </w:tr>
      <w:tr w:rsidR="0045742B" w:rsidTr="003F7ADC">
        <w:trPr>
          <w:cantSplit/>
        </w:trPr>
        <w:tc>
          <w:tcPr>
            <w:tcW w:w="567" w:type="dxa"/>
          </w:tcPr>
          <w:p w:rsidR="0045742B" w:rsidRPr="00205623" w:rsidRDefault="0045742B" w:rsidP="00A54D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205623">
              <w:rPr>
                <w:b/>
                <w:bCs/>
              </w:rPr>
              <w:t>.</w:t>
            </w:r>
          </w:p>
        </w:tc>
        <w:tc>
          <w:tcPr>
            <w:tcW w:w="2552" w:type="dxa"/>
          </w:tcPr>
          <w:p w:rsidR="0045742B" w:rsidRPr="00205623" w:rsidRDefault="0045742B" w:rsidP="00A54D94">
            <w:pPr>
              <w:spacing w:line="360" w:lineRule="auto"/>
              <w:rPr>
                <w:b/>
                <w:bCs/>
              </w:rPr>
            </w:pPr>
            <w:r w:rsidRPr="00205623">
              <w:rPr>
                <w:b/>
                <w:bCs/>
              </w:rPr>
              <w:t>ООО «РАФ»</w:t>
            </w:r>
          </w:p>
        </w:tc>
        <w:tc>
          <w:tcPr>
            <w:tcW w:w="1134" w:type="dxa"/>
          </w:tcPr>
          <w:p w:rsidR="0045742B" w:rsidRPr="00B0581C" w:rsidRDefault="00C46B28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28,500</w:t>
            </w:r>
          </w:p>
        </w:tc>
        <w:tc>
          <w:tcPr>
            <w:tcW w:w="992" w:type="dxa"/>
          </w:tcPr>
          <w:p w:rsidR="0045742B" w:rsidRPr="00B0581C" w:rsidRDefault="00C46B28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0,424</w:t>
            </w:r>
          </w:p>
        </w:tc>
        <w:tc>
          <w:tcPr>
            <w:tcW w:w="1134" w:type="dxa"/>
          </w:tcPr>
          <w:p w:rsidR="0045742B" w:rsidRPr="00B0581C" w:rsidRDefault="00C46B28" w:rsidP="00C46B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45742B" w:rsidRPr="00B0581C" w:rsidRDefault="00C46B28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45742B" w:rsidRPr="00B0581C" w:rsidRDefault="00C46B28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15" w:type="dxa"/>
          </w:tcPr>
          <w:p w:rsidR="0045742B" w:rsidRPr="00B0581C" w:rsidRDefault="00C46B28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16500</w:t>
            </w:r>
          </w:p>
        </w:tc>
      </w:tr>
      <w:tr w:rsidR="0045742B" w:rsidTr="003F7ADC">
        <w:trPr>
          <w:cantSplit/>
        </w:trPr>
        <w:tc>
          <w:tcPr>
            <w:tcW w:w="567" w:type="dxa"/>
          </w:tcPr>
          <w:p w:rsidR="0045742B" w:rsidRPr="00205623" w:rsidRDefault="0045742B" w:rsidP="00A54D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205623">
              <w:rPr>
                <w:b/>
                <w:bCs/>
              </w:rPr>
              <w:t>.</w:t>
            </w:r>
          </w:p>
        </w:tc>
        <w:tc>
          <w:tcPr>
            <w:tcW w:w="2552" w:type="dxa"/>
          </w:tcPr>
          <w:p w:rsidR="0045742B" w:rsidRPr="00205623" w:rsidRDefault="0045742B" w:rsidP="00A54D94">
            <w:pPr>
              <w:spacing w:line="360" w:lineRule="auto"/>
              <w:rPr>
                <w:b/>
                <w:bCs/>
              </w:rPr>
            </w:pPr>
            <w:r w:rsidRPr="00205623">
              <w:rPr>
                <w:b/>
                <w:bCs/>
              </w:rPr>
              <w:t>ООО «Газспецстрой»</w:t>
            </w:r>
          </w:p>
        </w:tc>
        <w:tc>
          <w:tcPr>
            <w:tcW w:w="1134" w:type="dxa"/>
          </w:tcPr>
          <w:p w:rsidR="0045742B" w:rsidRPr="00B0581C" w:rsidRDefault="009108D5" w:rsidP="009108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3,686</w:t>
            </w:r>
          </w:p>
        </w:tc>
        <w:tc>
          <w:tcPr>
            <w:tcW w:w="992" w:type="dxa"/>
          </w:tcPr>
          <w:p w:rsidR="0045742B" w:rsidRPr="00B0581C" w:rsidRDefault="009108D5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0,031</w:t>
            </w:r>
          </w:p>
        </w:tc>
        <w:tc>
          <w:tcPr>
            <w:tcW w:w="1134" w:type="dxa"/>
          </w:tcPr>
          <w:p w:rsidR="0045742B" w:rsidRPr="00B0581C" w:rsidRDefault="009108D5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134" w:type="dxa"/>
          </w:tcPr>
          <w:p w:rsidR="0045742B" w:rsidRPr="00B0581C" w:rsidRDefault="009108D5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0,050</w:t>
            </w:r>
          </w:p>
        </w:tc>
        <w:tc>
          <w:tcPr>
            <w:tcW w:w="1134" w:type="dxa"/>
          </w:tcPr>
          <w:p w:rsidR="0045742B" w:rsidRPr="00B0581C" w:rsidRDefault="009108D5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45742B" w:rsidRPr="00B0581C" w:rsidRDefault="009108D5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45742B" w:rsidTr="003F7ADC">
        <w:trPr>
          <w:cantSplit/>
        </w:trPr>
        <w:tc>
          <w:tcPr>
            <w:tcW w:w="567" w:type="dxa"/>
          </w:tcPr>
          <w:p w:rsidR="0045742B" w:rsidRPr="00205623" w:rsidRDefault="00CE34ED" w:rsidP="00A54D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E612A">
              <w:rPr>
                <w:b/>
                <w:bCs/>
              </w:rPr>
              <w:t>.</w:t>
            </w:r>
          </w:p>
        </w:tc>
        <w:tc>
          <w:tcPr>
            <w:tcW w:w="2552" w:type="dxa"/>
          </w:tcPr>
          <w:p w:rsidR="0045742B" w:rsidRPr="00205623" w:rsidRDefault="0045742B" w:rsidP="009108D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ООО «Жил</w:t>
            </w:r>
            <w:r w:rsidR="009108D5">
              <w:rPr>
                <w:b/>
                <w:bCs/>
              </w:rPr>
              <w:t>стройсервис</w:t>
            </w:r>
            <w:r>
              <w:rPr>
                <w:b/>
                <w:bCs/>
              </w:rPr>
              <w:t>»</w:t>
            </w:r>
          </w:p>
        </w:tc>
        <w:tc>
          <w:tcPr>
            <w:tcW w:w="1134" w:type="dxa"/>
          </w:tcPr>
          <w:p w:rsidR="0045742B" w:rsidRPr="00B0581C" w:rsidRDefault="00F72D99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21,832</w:t>
            </w:r>
          </w:p>
        </w:tc>
        <w:tc>
          <w:tcPr>
            <w:tcW w:w="992" w:type="dxa"/>
          </w:tcPr>
          <w:p w:rsidR="0045742B" w:rsidRPr="00B0581C" w:rsidRDefault="00F72D99" w:rsidP="00F72D9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0,249</w:t>
            </w:r>
          </w:p>
        </w:tc>
        <w:tc>
          <w:tcPr>
            <w:tcW w:w="1134" w:type="dxa"/>
          </w:tcPr>
          <w:p w:rsidR="0045742B" w:rsidRPr="00B0581C" w:rsidRDefault="00F72D99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19,500</w:t>
            </w:r>
          </w:p>
        </w:tc>
        <w:tc>
          <w:tcPr>
            <w:tcW w:w="1134" w:type="dxa"/>
          </w:tcPr>
          <w:p w:rsidR="0045742B" w:rsidRPr="00B0581C" w:rsidRDefault="00F72D99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0,240</w:t>
            </w:r>
          </w:p>
        </w:tc>
        <w:tc>
          <w:tcPr>
            <w:tcW w:w="1134" w:type="dxa"/>
          </w:tcPr>
          <w:p w:rsidR="0045742B" w:rsidRPr="00B0581C" w:rsidRDefault="00F72D99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45742B" w:rsidRPr="00B0581C" w:rsidRDefault="00F72D99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10870</w:t>
            </w:r>
          </w:p>
        </w:tc>
      </w:tr>
      <w:tr w:rsidR="006E612A" w:rsidTr="003F7ADC">
        <w:trPr>
          <w:cantSplit/>
        </w:trPr>
        <w:tc>
          <w:tcPr>
            <w:tcW w:w="567" w:type="dxa"/>
          </w:tcPr>
          <w:p w:rsidR="006E612A" w:rsidRDefault="006E612A" w:rsidP="00A54D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552" w:type="dxa"/>
          </w:tcPr>
          <w:p w:rsidR="006E612A" w:rsidRDefault="006E612A" w:rsidP="009108D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ООО Полигон»</w:t>
            </w:r>
          </w:p>
        </w:tc>
        <w:tc>
          <w:tcPr>
            <w:tcW w:w="1134" w:type="dxa"/>
          </w:tcPr>
          <w:p w:rsidR="006E612A" w:rsidRPr="00B0581C" w:rsidRDefault="00F72D99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10,146</w:t>
            </w:r>
          </w:p>
        </w:tc>
        <w:tc>
          <w:tcPr>
            <w:tcW w:w="992" w:type="dxa"/>
          </w:tcPr>
          <w:p w:rsidR="006E612A" w:rsidRPr="00B0581C" w:rsidRDefault="00F72D99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0,138</w:t>
            </w:r>
          </w:p>
        </w:tc>
        <w:tc>
          <w:tcPr>
            <w:tcW w:w="1134" w:type="dxa"/>
          </w:tcPr>
          <w:p w:rsidR="006E612A" w:rsidRPr="00B0581C" w:rsidRDefault="00F72D99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22,000</w:t>
            </w:r>
          </w:p>
        </w:tc>
        <w:tc>
          <w:tcPr>
            <w:tcW w:w="1134" w:type="dxa"/>
          </w:tcPr>
          <w:p w:rsidR="006E612A" w:rsidRPr="00B0581C" w:rsidRDefault="00F72D99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0,150</w:t>
            </w:r>
          </w:p>
        </w:tc>
        <w:tc>
          <w:tcPr>
            <w:tcW w:w="1134" w:type="dxa"/>
          </w:tcPr>
          <w:p w:rsidR="006E612A" w:rsidRPr="00B0581C" w:rsidRDefault="00F72D99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915" w:type="dxa"/>
          </w:tcPr>
          <w:p w:rsidR="006E612A" w:rsidRPr="00B0581C" w:rsidRDefault="00F72D99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10470</w:t>
            </w:r>
          </w:p>
        </w:tc>
      </w:tr>
      <w:tr w:rsidR="0045742B" w:rsidTr="003F7ADC">
        <w:trPr>
          <w:cantSplit/>
        </w:trPr>
        <w:tc>
          <w:tcPr>
            <w:tcW w:w="567" w:type="dxa"/>
          </w:tcPr>
          <w:p w:rsidR="0045742B" w:rsidRPr="00205623" w:rsidRDefault="006E612A" w:rsidP="00A54D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5742B" w:rsidRPr="00205623">
              <w:rPr>
                <w:b/>
                <w:bCs/>
              </w:rPr>
              <w:t>.</w:t>
            </w:r>
          </w:p>
        </w:tc>
        <w:tc>
          <w:tcPr>
            <w:tcW w:w="2552" w:type="dxa"/>
          </w:tcPr>
          <w:p w:rsidR="0045742B" w:rsidRPr="00205623" w:rsidRDefault="0045742B" w:rsidP="00A54D94">
            <w:pPr>
              <w:spacing w:line="360" w:lineRule="auto"/>
              <w:rPr>
                <w:b/>
                <w:bCs/>
              </w:rPr>
            </w:pPr>
            <w:r w:rsidRPr="00205623">
              <w:rPr>
                <w:b/>
                <w:bCs/>
              </w:rPr>
              <w:t>ООО «Инженерные сети»</w:t>
            </w:r>
          </w:p>
        </w:tc>
        <w:tc>
          <w:tcPr>
            <w:tcW w:w="1134" w:type="dxa"/>
          </w:tcPr>
          <w:p w:rsidR="0045742B" w:rsidRPr="00B0581C" w:rsidRDefault="00236700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34,385</w:t>
            </w:r>
          </w:p>
        </w:tc>
        <w:tc>
          <w:tcPr>
            <w:tcW w:w="992" w:type="dxa"/>
          </w:tcPr>
          <w:p w:rsidR="0045742B" w:rsidRPr="00B0581C" w:rsidRDefault="00236700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0,222</w:t>
            </w:r>
          </w:p>
        </w:tc>
        <w:tc>
          <w:tcPr>
            <w:tcW w:w="1134" w:type="dxa"/>
          </w:tcPr>
          <w:p w:rsidR="0045742B" w:rsidRPr="00B0581C" w:rsidRDefault="00236700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39,300</w:t>
            </w:r>
          </w:p>
        </w:tc>
        <w:tc>
          <w:tcPr>
            <w:tcW w:w="1134" w:type="dxa"/>
          </w:tcPr>
          <w:p w:rsidR="0045742B" w:rsidRPr="00B0581C" w:rsidRDefault="00236700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0,439</w:t>
            </w:r>
          </w:p>
        </w:tc>
        <w:tc>
          <w:tcPr>
            <w:tcW w:w="1134" w:type="dxa"/>
          </w:tcPr>
          <w:p w:rsidR="0045742B" w:rsidRPr="00B0581C" w:rsidRDefault="00F163C9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15" w:type="dxa"/>
          </w:tcPr>
          <w:p w:rsidR="0045742B" w:rsidRPr="00B0581C" w:rsidRDefault="00F163C9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11,300</w:t>
            </w:r>
          </w:p>
        </w:tc>
      </w:tr>
      <w:tr w:rsidR="0045742B" w:rsidTr="003F7ADC">
        <w:trPr>
          <w:cantSplit/>
        </w:trPr>
        <w:tc>
          <w:tcPr>
            <w:tcW w:w="567" w:type="dxa"/>
          </w:tcPr>
          <w:p w:rsidR="0045742B" w:rsidRPr="00205623" w:rsidRDefault="006E612A" w:rsidP="00A54D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5742B" w:rsidRPr="00205623">
              <w:rPr>
                <w:b/>
                <w:bCs/>
              </w:rPr>
              <w:t xml:space="preserve">. </w:t>
            </w:r>
          </w:p>
        </w:tc>
        <w:tc>
          <w:tcPr>
            <w:tcW w:w="2552" w:type="dxa"/>
          </w:tcPr>
          <w:p w:rsidR="0045742B" w:rsidRPr="00205623" w:rsidRDefault="0045742B" w:rsidP="00A54D9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r w:rsidRPr="00205623">
              <w:rPr>
                <w:b/>
                <w:bCs/>
              </w:rPr>
              <w:t>Управляющая компания»</w:t>
            </w:r>
          </w:p>
        </w:tc>
        <w:tc>
          <w:tcPr>
            <w:tcW w:w="1134" w:type="dxa"/>
          </w:tcPr>
          <w:p w:rsidR="0045742B" w:rsidRPr="00B0581C" w:rsidRDefault="00CE34ED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6,196</w:t>
            </w:r>
          </w:p>
        </w:tc>
        <w:tc>
          <w:tcPr>
            <w:tcW w:w="992" w:type="dxa"/>
          </w:tcPr>
          <w:p w:rsidR="0045742B" w:rsidRPr="00B0581C" w:rsidRDefault="00C46B28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1,622</w:t>
            </w:r>
          </w:p>
        </w:tc>
        <w:tc>
          <w:tcPr>
            <w:tcW w:w="1134" w:type="dxa"/>
          </w:tcPr>
          <w:p w:rsidR="0045742B" w:rsidRPr="00B0581C" w:rsidRDefault="00C46B28" w:rsidP="00C46B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6,100</w:t>
            </w:r>
          </w:p>
        </w:tc>
        <w:tc>
          <w:tcPr>
            <w:tcW w:w="1134" w:type="dxa"/>
          </w:tcPr>
          <w:p w:rsidR="0045742B" w:rsidRPr="00B0581C" w:rsidRDefault="00C46B28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1,600</w:t>
            </w:r>
          </w:p>
        </w:tc>
        <w:tc>
          <w:tcPr>
            <w:tcW w:w="1134" w:type="dxa"/>
          </w:tcPr>
          <w:p w:rsidR="0045742B" w:rsidRPr="00B0581C" w:rsidRDefault="00CE34ED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45742B" w:rsidRPr="00B0581C" w:rsidRDefault="00C46B28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9200</w:t>
            </w:r>
          </w:p>
        </w:tc>
      </w:tr>
      <w:tr w:rsidR="0045742B" w:rsidTr="003F7ADC">
        <w:trPr>
          <w:cantSplit/>
        </w:trPr>
        <w:tc>
          <w:tcPr>
            <w:tcW w:w="567" w:type="dxa"/>
          </w:tcPr>
          <w:p w:rsidR="0045742B" w:rsidRDefault="006E612A" w:rsidP="00A54D9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5742B">
              <w:rPr>
                <w:b/>
                <w:bCs/>
              </w:rPr>
              <w:t>.</w:t>
            </w:r>
          </w:p>
        </w:tc>
        <w:tc>
          <w:tcPr>
            <w:tcW w:w="2552" w:type="dxa"/>
          </w:tcPr>
          <w:p w:rsidR="0045742B" w:rsidRDefault="0045742B" w:rsidP="00A54D9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ООО «Стройдорсервис»</w:t>
            </w:r>
          </w:p>
        </w:tc>
        <w:tc>
          <w:tcPr>
            <w:tcW w:w="1134" w:type="dxa"/>
          </w:tcPr>
          <w:p w:rsidR="0045742B" w:rsidRDefault="00CE34ED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424,9</w:t>
            </w:r>
          </w:p>
        </w:tc>
        <w:tc>
          <w:tcPr>
            <w:tcW w:w="992" w:type="dxa"/>
          </w:tcPr>
          <w:p w:rsidR="0045742B" w:rsidRDefault="00CE34ED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6,738</w:t>
            </w:r>
          </w:p>
        </w:tc>
        <w:tc>
          <w:tcPr>
            <w:tcW w:w="1134" w:type="dxa"/>
          </w:tcPr>
          <w:p w:rsidR="0045742B" w:rsidRPr="00B0581C" w:rsidRDefault="00CE34ED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45742B" w:rsidRPr="00B0581C" w:rsidRDefault="00CE34ED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</w:tcPr>
          <w:p w:rsidR="0045742B" w:rsidRDefault="00CE34ED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915" w:type="dxa"/>
          </w:tcPr>
          <w:p w:rsidR="0045742B" w:rsidRDefault="00CE34ED" w:rsidP="00A54D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16500</w:t>
            </w:r>
          </w:p>
        </w:tc>
      </w:tr>
    </w:tbl>
    <w:p w:rsidR="0045742B" w:rsidRDefault="0045742B" w:rsidP="0045742B">
      <w:pPr>
        <w:spacing w:line="360" w:lineRule="auto"/>
        <w:rPr>
          <w:sz w:val="28"/>
          <w:szCs w:val="28"/>
        </w:rPr>
      </w:pPr>
    </w:p>
    <w:p w:rsidR="00D44E66" w:rsidRPr="00FE5426" w:rsidRDefault="00D44E66" w:rsidP="003F7ADC">
      <w:pPr>
        <w:spacing w:line="360" w:lineRule="auto"/>
        <w:ind w:firstLine="142"/>
        <w:jc w:val="both"/>
        <w:rPr>
          <w:sz w:val="28"/>
          <w:szCs w:val="28"/>
        </w:rPr>
      </w:pPr>
      <w:r w:rsidRPr="00FE5426">
        <w:rPr>
          <w:sz w:val="28"/>
          <w:szCs w:val="28"/>
        </w:rPr>
        <w:t>Субъекты малого и среднего бизнеса  регистрируются наторгово-промышленной площадки «</w:t>
      </w:r>
      <w:r w:rsidRPr="00FE5426">
        <w:rPr>
          <w:sz w:val="28"/>
          <w:szCs w:val="28"/>
          <w:lang w:val="en-US"/>
        </w:rPr>
        <w:t>tattis</w:t>
      </w:r>
      <w:r w:rsidRPr="00FE5426">
        <w:rPr>
          <w:sz w:val="28"/>
          <w:szCs w:val="28"/>
        </w:rPr>
        <w:t>» и принимают активное участие в муниципальном заказ</w:t>
      </w:r>
      <w:r w:rsidR="003F7ADC">
        <w:rPr>
          <w:sz w:val="28"/>
          <w:szCs w:val="28"/>
        </w:rPr>
        <w:t xml:space="preserve">е для нужд бюджетных учреждений </w:t>
      </w:r>
      <w:r w:rsidRPr="00FE5426">
        <w:rPr>
          <w:sz w:val="28"/>
          <w:szCs w:val="28"/>
        </w:rPr>
        <w:t>бизнеса.</w:t>
      </w:r>
    </w:p>
    <w:p w:rsidR="00D44E66" w:rsidRPr="006946BB" w:rsidRDefault="00D44E66" w:rsidP="003F7ADC">
      <w:pPr>
        <w:spacing w:line="360" w:lineRule="auto"/>
        <w:ind w:firstLine="709"/>
        <w:jc w:val="both"/>
        <w:rPr>
          <w:sz w:val="28"/>
          <w:szCs w:val="28"/>
        </w:rPr>
      </w:pPr>
      <w:r w:rsidRPr="006946BB">
        <w:rPr>
          <w:sz w:val="28"/>
          <w:szCs w:val="28"/>
        </w:rPr>
        <w:t>Правительство Республики всесторонне поддерживает развитие малого бизнеса, так в 201</w:t>
      </w:r>
      <w:r w:rsidR="009108D5">
        <w:rPr>
          <w:sz w:val="28"/>
          <w:szCs w:val="28"/>
        </w:rPr>
        <w:t>3</w:t>
      </w:r>
      <w:r w:rsidRPr="006946BB">
        <w:rPr>
          <w:sz w:val="28"/>
          <w:szCs w:val="28"/>
        </w:rPr>
        <w:t xml:space="preserve"> году, </w:t>
      </w:r>
      <w:r w:rsidR="003F7ADC">
        <w:rPr>
          <w:sz w:val="28"/>
          <w:szCs w:val="28"/>
        </w:rPr>
        <w:t>А</w:t>
      </w:r>
      <w:r w:rsidRPr="006946BB">
        <w:rPr>
          <w:sz w:val="28"/>
          <w:szCs w:val="28"/>
        </w:rPr>
        <w:t>гентством инвестиционного развития и Министерством экономики Республики Тат</w:t>
      </w:r>
      <w:r w:rsidR="003F7ADC">
        <w:rPr>
          <w:sz w:val="28"/>
          <w:szCs w:val="28"/>
        </w:rPr>
        <w:t xml:space="preserve">арстан </w:t>
      </w:r>
      <w:r w:rsidRPr="006946BB">
        <w:rPr>
          <w:sz w:val="28"/>
          <w:szCs w:val="28"/>
        </w:rPr>
        <w:t>организован конкурса «Лизинг-грант», где предпринимателям  и субъектам малого бизнеса предоставлялась возможность участвовать и  получать субсидии в размере 4</w:t>
      </w:r>
      <w:r w:rsidR="00253C05">
        <w:rPr>
          <w:sz w:val="28"/>
          <w:szCs w:val="28"/>
        </w:rPr>
        <w:t>5</w:t>
      </w:r>
      <w:r w:rsidRPr="006946BB">
        <w:rPr>
          <w:sz w:val="28"/>
          <w:szCs w:val="28"/>
        </w:rPr>
        <w:t xml:space="preserve">%  от стоимости оборудования и 30% </w:t>
      </w:r>
      <w:r w:rsidRPr="006946BB">
        <w:rPr>
          <w:sz w:val="28"/>
          <w:szCs w:val="28"/>
        </w:rPr>
        <w:lastRenderedPageBreak/>
        <w:t xml:space="preserve">по действующим </w:t>
      </w:r>
      <w:r>
        <w:rPr>
          <w:sz w:val="28"/>
          <w:szCs w:val="28"/>
        </w:rPr>
        <w:t>д</w:t>
      </w:r>
      <w:r w:rsidRPr="006946BB">
        <w:rPr>
          <w:sz w:val="28"/>
          <w:szCs w:val="28"/>
        </w:rPr>
        <w:t>оговорам Лизинга. В конкурсном отборе по программе «Лизинг-грант»  в 201</w:t>
      </w:r>
      <w:r>
        <w:rPr>
          <w:sz w:val="28"/>
          <w:szCs w:val="28"/>
        </w:rPr>
        <w:t xml:space="preserve">3 </w:t>
      </w:r>
      <w:r w:rsidRPr="006946BB">
        <w:rPr>
          <w:sz w:val="28"/>
          <w:szCs w:val="28"/>
        </w:rPr>
        <w:t xml:space="preserve"> году от нашего района  было подано </w:t>
      </w:r>
      <w:r w:rsidR="009108D5">
        <w:rPr>
          <w:sz w:val="28"/>
          <w:szCs w:val="28"/>
        </w:rPr>
        <w:t>3</w:t>
      </w:r>
      <w:r w:rsidRPr="006946BB">
        <w:rPr>
          <w:sz w:val="28"/>
          <w:szCs w:val="28"/>
        </w:rPr>
        <w:t>заявк</w:t>
      </w:r>
      <w:r w:rsidR="009108D5">
        <w:rPr>
          <w:sz w:val="28"/>
          <w:szCs w:val="28"/>
        </w:rPr>
        <w:t>и</w:t>
      </w:r>
      <w:r w:rsidRPr="006946BB">
        <w:rPr>
          <w:sz w:val="28"/>
          <w:szCs w:val="28"/>
        </w:rPr>
        <w:t xml:space="preserve"> на участие, к участию в конкурсном отборе было допущено  </w:t>
      </w:r>
      <w:r w:rsidR="009108D5">
        <w:rPr>
          <w:sz w:val="28"/>
          <w:szCs w:val="28"/>
        </w:rPr>
        <w:t>2</w:t>
      </w:r>
      <w:r w:rsidRPr="006946BB">
        <w:rPr>
          <w:sz w:val="28"/>
          <w:szCs w:val="28"/>
        </w:rPr>
        <w:t>бизнес-проект</w:t>
      </w:r>
      <w:r w:rsidR="009108D5">
        <w:rPr>
          <w:sz w:val="28"/>
          <w:szCs w:val="28"/>
        </w:rPr>
        <w:t>а</w:t>
      </w:r>
      <w:r w:rsidRPr="006946BB">
        <w:rPr>
          <w:sz w:val="28"/>
          <w:szCs w:val="28"/>
        </w:rPr>
        <w:t>.  Решение о предоставлени</w:t>
      </w:r>
      <w:r>
        <w:rPr>
          <w:sz w:val="28"/>
          <w:szCs w:val="28"/>
        </w:rPr>
        <w:t>и</w:t>
      </w:r>
      <w:r w:rsidRPr="006946BB">
        <w:rPr>
          <w:sz w:val="28"/>
          <w:szCs w:val="28"/>
        </w:rPr>
        <w:t xml:space="preserve"> субсидий вынесено в отношении </w:t>
      </w:r>
      <w:r w:rsidR="00236700">
        <w:rPr>
          <w:sz w:val="28"/>
          <w:szCs w:val="28"/>
        </w:rPr>
        <w:t>2</w:t>
      </w:r>
      <w:r w:rsidRPr="006946BB">
        <w:rPr>
          <w:sz w:val="28"/>
          <w:szCs w:val="28"/>
        </w:rPr>
        <w:t xml:space="preserve">бизнес-проектов.  </w:t>
      </w:r>
    </w:p>
    <w:p w:rsidR="00D44E66" w:rsidRDefault="00D44E66" w:rsidP="003835A8">
      <w:pPr>
        <w:tabs>
          <w:tab w:val="left" w:pos="-142"/>
        </w:tabs>
        <w:spacing w:line="360" w:lineRule="auto"/>
        <w:jc w:val="both"/>
        <w:rPr>
          <w:sz w:val="28"/>
          <w:szCs w:val="28"/>
        </w:rPr>
      </w:pPr>
      <w:r w:rsidRPr="006946BB">
        <w:rPr>
          <w:sz w:val="28"/>
          <w:szCs w:val="28"/>
        </w:rPr>
        <w:t xml:space="preserve">Всего с начала действия программы «Лизинг-грант» победителями  от   нашего района стали </w:t>
      </w:r>
      <w:r w:rsidR="00EA4133">
        <w:rPr>
          <w:sz w:val="28"/>
          <w:szCs w:val="28"/>
        </w:rPr>
        <w:t>14</w:t>
      </w:r>
      <w:r w:rsidRPr="006946BB">
        <w:rPr>
          <w:sz w:val="28"/>
          <w:szCs w:val="28"/>
        </w:rPr>
        <w:t xml:space="preserve"> индивидуальных предпринимателей и предприятий малого и среднего бизнеса.   </w:t>
      </w:r>
    </w:p>
    <w:p w:rsidR="004A4599" w:rsidRPr="00606431" w:rsidRDefault="004A4599" w:rsidP="003835A8">
      <w:pPr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Алексеевского муниципального района имеется земельный участок площадью 9 га для создания промышленной площадки или организации производства. В наличии имеется готовая инфраструктура: газопровод, электроснабжение, водоснабжение, дорожная сеть. Земельный участок находится в выгодном расположении к федеральной трассе Казань-Оренбург. Информация размещена на сайте Алексеевского муниципального района </w:t>
      </w:r>
      <w:hyperlink r:id="rId15" w:history="1">
        <w:r w:rsidRPr="00606431">
          <w:rPr>
            <w:rStyle w:val="af3"/>
            <w:lang w:val="en-US"/>
          </w:rPr>
          <w:t>www</w:t>
        </w:r>
        <w:r w:rsidRPr="00606431">
          <w:rPr>
            <w:rStyle w:val="af3"/>
          </w:rPr>
          <w:t>.</w:t>
        </w:r>
        <w:r w:rsidRPr="00606431">
          <w:rPr>
            <w:rStyle w:val="af3"/>
            <w:lang w:val="en-US"/>
          </w:rPr>
          <w:t>alekseevskiy</w:t>
        </w:r>
        <w:r w:rsidRPr="00606431">
          <w:rPr>
            <w:rStyle w:val="af3"/>
          </w:rPr>
          <w:t>.</w:t>
        </w:r>
        <w:r w:rsidRPr="00606431">
          <w:rPr>
            <w:rStyle w:val="af3"/>
            <w:lang w:val="en-US"/>
          </w:rPr>
          <w:t>tatar</w:t>
        </w:r>
        <w:r w:rsidRPr="00606431">
          <w:rPr>
            <w:rStyle w:val="af3"/>
          </w:rPr>
          <w:t>.</w:t>
        </w:r>
        <w:r w:rsidRPr="00606431">
          <w:rPr>
            <w:rStyle w:val="af3"/>
            <w:lang w:val="en-US"/>
          </w:rPr>
          <w:t>ru</w:t>
        </w:r>
      </w:hyperlink>
      <w:r w:rsidRPr="00606431">
        <w:rPr>
          <w:sz w:val="28"/>
          <w:szCs w:val="28"/>
        </w:rPr>
        <w:t>.</w:t>
      </w:r>
    </w:p>
    <w:p w:rsidR="00D44E66" w:rsidRDefault="004A4599" w:rsidP="003835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Также направлены письма по оказанию содействия в рассмотрении нашего предложения для привлечения инвесторов на данную площадку в Министерство экономики РТ, Министерство строительства, архитектуры и жилищно-коммунального хозяйства РТ, Агентство инвестиционного развития РТ</w:t>
      </w:r>
      <w:r w:rsidR="00236700">
        <w:rPr>
          <w:sz w:val="28"/>
          <w:szCs w:val="28"/>
        </w:rPr>
        <w:t xml:space="preserve">. </w:t>
      </w:r>
      <w:r w:rsidR="00D44E66">
        <w:rPr>
          <w:sz w:val="28"/>
          <w:szCs w:val="28"/>
        </w:rPr>
        <w:t>Организация данн</w:t>
      </w:r>
      <w:r w:rsidR="00236700">
        <w:rPr>
          <w:sz w:val="28"/>
          <w:szCs w:val="28"/>
        </w:rPr>
        <w:t>ой</w:t>
      </w:r>
      <w:r w:rsidR="00D44E66">
        <w:rPr>
          <w:sz w:val="28"/>
          <w:szCs w:val="28"/>
        </w:rPr>
        <w:t xml:space="preserve"> П</w:t>
      </w:r>
      <w:r w:rsidR="00236700">
        <w:rPr>
          <w:sz w:val="28"/>
          <w:szCs w:val="28"/>
        </w:rPr>
        <w:t>ромышленной площадкимуниципального района</w:t>
      </w:r>
      <w:r w:rsidR="00D44E66">
        <w:rPr>
          <w:sz w:val="28"/>
          <w:szCs w:val="28"/>
        </w:rPr>
        <w:t xml:space="preserve"> позволит привлечь инвесторов на территорию района, начать новые производства, создать дополнительные рабочие места.  </w:t>
      </w:r>
    </w:p>
    <w:p w:rsidR="00D44E66" w:rsidRDefault="00D44E66" w:rsidP="003835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Исполнительный  комитет </w:t>
      </w:r>
      <w:r w:rsidR="004A4599">
        <w:rPr>
          <w:sz w:val="28"/>
          <w:szCs w:val="28"/>
        </w:rPr>
        <w:t>Алексеев</w:t>
      </w:r>
      <w:r>
        <w:rPr>
          <w:sz w:val="28"/>
          <w:szCs w:val="28"/>
        </w:rPr>
        <w:t>ского муниципального района оказывает всесторонн</w:t>
      </w:r>
      <w:r w:rsidR="002E2954">
        <w:rPr>
          <w:sz w:val="28"/>
          <w:szCs w:val="28"/>
        </w:rPr>
        <w:t>ю</w:t>
      </w:r>
      <w:r>
        <w:rPr>
          <w:sz w:val="28"/>
          <w:szCs w:val="28"/>
        </w:rPr>
        <w:t>ю поддержку субъектам малого бизнеса, в целях обучения проводятся семинары-совещания, на которых рассматриваются изменения в нормативных документах,   в налоговом законодательстве. На сайте муниципального образования открыт специальный раздел «</w:t>
      </w:r>
      <w:r w:rsidR="004A4599">
        <w:rPr>
          <w:sz w:val="28"/>
          <w:szCs w:val="28"/>
        </w:rPr>
        <w:t>Инвестиционная площадка</w:t>
      </w:r>
      <w:r>
        <w:rPr>
          <w:sz w:val="28"/>
          <w:szCs w:val="28"/>
        </w:rPr>
        <w:t xml:space="preserve">», где для индивидуальных предпринимателей размещаются нормативные документы и  информация для субъектов малого бизнеса. Сформирован реестр муниципального имущества и земельных участков, предоставляемых во владение или пользование на долгосрочной основе субъектам малого и среднего предпринимательства. Для </w:t>
      </w:r>
      <w:r>
        <w:rPr>
          <w:sz w:val="28"/>
          <w:szCs w:val="28"/>
        </w:rPr>
        <w:lastRenderedPageBreak/>
        <w:t>продвижения продукции  местных товаропроизводителей на потребительский рынок района организуются выставки продажи.</w:t>
      </w:r>
    </w:p>
    <w:p w:rsidR="00D44E66" w:rsidRDefault="00D44E66" w:rsidP="003835A8">
      <w:pPr>
        <w:spacing w:line="360" w:lineRule="auto"/>
        <w:ind w:left="-180"/>
        <w:jc w:val="both"/>
        <w:rPr>
          <w:sz w:val="28"/>
          <w:szCs w:val="28"/>
        </w:rPr>
      </w:pPr>
    </w:p>
    <w:p w:rsidR="00D44E66" w:rsidRPr="006615E1" w:rsidRDefault="00D44E66" w:rsidP="003835A8">
      <w:pPr>
        <w:pStyle w:val="Style3"/>
        <w:widowControl/>
        <w:spacing w:before="130" w:line="360" w:lineRule="auto"/>
        <w:ind w:left="725"/>
        <w:jc w:val="both"/>
        <w:rPr>
          <w:rStyle w:val="FontStyle96"/>
          <w:sz w:val="28"/>
          <w:szCs w:val="28"/>
        </w:rPr>
      </w:pPr>
      <w:r w:rsidRPr="006615E1">
        <w:rPr>
          <w:b/>
          <w:color w:val="000000"/>
          <w:sz w:val="28"/>
          <w:szCs w:val="28"/>
          <w:lang w:val="en-US"/>
        </w:rPr>
        <w:t>III</w:t>
      </w:r>
      <w:r w:rsidRPr="006615E1">
        <w:rPr>
          <w:b/>
          <w:color w:val="000000"/>
        </w:rPr>
        <w:t>.</w:t>
      </w:r>
      <w:r w:rsidRPr="006615E1">
        <w:rPr>
          <w:rStyle w:val="FontStyle96"/>
          <w:sz w:val="28"/>
          <w:szCs w:val="28"/>
        </w:rPr>
        <w:t>Цель, задачи, описание основных мероприятий Программы, сроки</w:t>
      </w:r>
    </w:p>
    <w:p w:rsidR="00D44E66" w:rsidRPr="006615E1" w:rsidRDefault="00D44E66" w:rsidP="003835A8">
      <w:pPr>
        <w:pStyle w:val="Style3"/>
        <w:widowControl/>
        <w:spacing w:before="43" w:line="360" w:lineRule="auto"/>
        <w:jc w:val="both"/>
        <w:rPr>
          <w:rStyle w:val="FontStyle96"/>
          <w:sz w:val="28"/>
          <w:szCs w:val="28"/>
        </w:rPr>
      </w:pPr>
      <w:r w:rsidRPr="006615E1">
        <w:rPr>
          <w:rStyle w:val="FontStyle96"/>
          <w:sz w:val="28"/>
          <w:szCs w:val="28"/>
        </w:rPr>
        <w:t>и этапы ее реализации</w:t>
      </w:r>
    </w:p>
    <w:p w:rsidR="00D44E66" w:rsidRPr="006615E1" w:rsidRDefault="00D44E66" w:rsidP="003835A8">
      <w:pPr>
        <w:pStyle w:val="Style7"/>
        <w:widowControl/>
        <w:spacing w:before="91" w:line="360" w:lineRule="auto"/>
        <w:ind w:firstLine="696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>П</w:t>
      </w:r>
      <w:r w:rsidRPr="006615E1">
        <w:rPr>
          <w:rStyle w:val="FontStyle98"/>
          <w:sz w:val="28"/>
          <w:szCs w:val="28"/>
        </w:rPr>
        <w:t xml:space="preserve">олитика </w:t>
      </w:r>
      <w:r w:rsidR="00003589">
        <w:rPr>
          <w:rStyle w:val="FontStyle98"/>
          <w:sz w:val="28"/>
          <w:szCs w:val="28"/>
        </w:rPr>
        <w:t xml:space="preserve">Алексеевского </w:t>
      </w:r>
      <w:r>
        <w:rPr>
          <w:rStyle w:val="FontStyle98"/>
          <w:sz w:val="28"/>
          <w:szCs w:val="28"/>
        </w:rPr>
        <w:t xml:space="preserve">муниципального района </w:t>
      </w:r>
      <w:r w:rsidRPr="006615E1">
        <w:rPr>
          <w:rStyle w:val="FontStyle98"/>
          <w:sz w:val="28"/>
          <w:szCs w:val="28"/>
        </w:rPr>
        <w:t>Республики Татарстан в сфере поддержки и раз</w:t>
      </w:r>
      <w:r w:rsidRPr="006615E1">
        <w:rPr>
          <w:rStyle w:val="FontStyle98"/>
          <w:sz w:val="28"/>
          <w:szCs w:val="28"/>
        </w:rPr>
        <w:softHyphen/>
        <w:t>вития МСП направлена на создание благоприятного климата для роста деловой ак</w:t>
      </w:r>
      <w:r w:rsidRPr="006615E1">
        <w:rPr>
          <w:rStyle w:val="FontStyle98"/>
          <w:sz w:val="28"/>
          <w:szCs w:val="28"/>
        </w:rPr>
        <w:softHyphen/>
        <w:t>тивности субъектов предпринимательства, снижение влияния основных ограниче</w:t>
      </w:r>
      <w:r w:rsidRPr="006615E1">
        <w:rPr>
          <w:rStyle w:val="FontStyle98"/>
          <w:sz w:val="28"/>
          <w:szCs w:val="28"/>
        </w:rPr>
        <w:softHyphen/>
        <w:t>ний развития предпринимательства и основана на встраивании направлений под</w:t>
      </w:r>
      <w:r w:rsidRPr="006615E1">
        <w:rPr>
          <w:rStyle w:val="FontStyle98"/>
          <w:sz w:val="28"/>
          <w:szCs w:val="28"/>
        </w:rPr>
        <w:softHyphen/>
        <w:t xml:space="preserve">держки предпринимательства в систему стратегических целей, задач и приоритетов развития </w:t>
      </w:r>
      <w:r w:rsidR="00003589">
        <w:rPr>
          <w:rStyle w:val="FontStyle98"/>
          <w:sz w:val="28"/>
          <w:szCs w:val="28"/>
        </w:rPr>
        <w:t>Алексеев</w:t>
      </w:r>
      <w:r>
        <w:rPr>
          <w:rStyle w:val="FontStyle98"/>
          <w:sz w:val="28"/>
          <w:szCs w:val="28"/>
        </w:rPr>
        <w:t>ского муниципального района</w:t>
      </w:r>
      <w:r w:rsidRPr="006615E1">
        <w:rPr>
          <w:rStyle w:val="FontStyle98"/>
          <w:sz w:val="28"/>
          <w:szCs w:val="28"/>
        </w:rPr>
        <w:t>.</w:t>
      </w:r>
    </w:p>
    <w:p w:rsidR="00D44E66" w:rsidRPr="006615E1" w:rsidRDefault="00D44E66" w:rsidP="003835A8">
      <w:pPr>
        <w:pStyle w:val="Style7"/>
        <w:widowControl/>
        <w:spacing w:before="10" w:line="360" w:lineRule="auto"/>
        <w:ind w:firstLine="701"/>
        <w:rPr>
          <w:rStyle w:val="FontStyle98"/>
          <w:sz w:val="28"/>
          <w:szCs w:val="28"/>
        </w:rPr>
      </w:pPr>
      <w:r w:rsidRPr="006615E1">
        <w:rPr>
          <w:rStyle w:val="FontStyle98"/>
          <w:sz w:val="28"/>
          <w:szCs w:val="28"/>
        </w:rPr>
        <w:t>С этой целью проводится постоянный анализ ключевых стратегических до</w:t>
      </w:r>
      <w:r w:rsidRPr="006615E1">
        <w:rPr>
          <w:rStyle w:val="FontStyle98"/>
          <w:sz w:val="28"/>
          <w:szCs w:val="28"/>
        </w:rPr>
        <w:softHyphen/>
        <w:t>кументов Российской Федерации и Республики Татарстан, определяются основные задачи социально-экономического развития на среднесрочную перспективу, и в рамках этих задач предлагаются к реализации мероприятия поддержки субъектов МСП.</w:t>
      </w:r>
    </w:p>
    <w:p w:rsidR="00D44E66" w:rsidRDefault="00D44E66" w:rsidP="003835A8">
      <w:pPr>
        <w:pStyle w:val="Style7"/>
        <w:widowControl/>
        <w:spacing w:before="10" w:line="360" w:lineRule="auto"/>
        <w:ind w:firstLine="701"/>
        <w:rPr>
          <w:rStyle w:val="FontStyle98"/>
          <w:sz w:val="28"/>
          <w:szCs w:val="28"/>
        </w:rPr>
      </w:pPr>
      <w:r w:rsidRPr="006615E1">
        <w:rPr>
          <w:rStyle w:val="FontStyle98"/>
          <w:sz w:val="28"/>
          <w:szCs w:val="28"/>
        </w:rPr>
        <w:t>Ключевыми проблемами, сдерживающими развитие предпринимательства в субъектах Российской Федерации, в том числе и в Республике Татарстан, согласно исследованиям проблем развития предпринимательства, проводимым общероссий</w:t>
      </w:r>
      <w:r w:rsidRPr="006615E1">
        <w:rPr>
          <w:rStyle w:val="FontStyle98"/>
          <w:sz w:val="28"/>
          <w:szCs w:val="28"/>
        </w:rPr>
        <w:softHyphen/>
        <w:t>скими общественными организациями «Опора России», «Деловая Россия», а также Комитетом Республики Татарстан по социально-экономическому мониторингу, и основывающимся на данных опросов и анкетирования предпринимательского со</w:t>
      </w:r>
      <w:r w:rsidRPr="006615E1">
        <w:rPr>
          <w:rStyle w:val="FontStyle98"/>
          <w:sz w:val="28"/>
          <w:szCs w:val="28"/>
        </w:rPr>
        <w:softHyphen/>
        <w:t>общества, являются:</w:t>
      </w:r>
    </w:p>
    <w:p w:rsidR="00D44E66" w:rsidRPr="006615E1" w:rsidRDefault="00D44E66" w:rsidP="003835A8">
      <w:pPr>
        <w:pStyle w:val="Style7"/>
        <w:widowControl/>
        <w:spacing w:before="10" w:line="360" w:lineRule="auto"/>
        <w:ind w:firstLine="0"/>
        <w:rPr>
          <w:rStyle w:val="FontStyle98"/>
          <w:sz w:val="28"/>
          <w:szCs w:val="28"/>
        </w:rPr>
      </w:pPr>
      <w:r w:rsidRPr="006615E1">
        <w:rPr>
          <w:rStyle w:val="FontStyle98"/>
          <w:sz w:val="28"/>
          <w:szCs w:val="28"/>
        </w:rPr>
        <w:t>дефицит кадров;</w:t>
      </w:r>
    </w:p>
    <w:p w:rsidR="00D44E66" w:rsidRPr="006615E1" w:rsidRDefault="00D44E66" w:rsidP="003835A8">
      <w:pPr>
        <w:pStyle w:val="Style6"/>
        <w:widowControl/>
        <w:spacing w:before="5" w:line="360" w:lineRule="auto"/>
        <w:rPr>
          <w:rStyle w:val="FontStyle98"/>
          <w:sz w:val="28"/>
          <w:szCs w:val="28"/>
        </w:rPr>
      </w:pPr>
      <w:r w:rsidRPr="006615E1">
        <w:rPr>
          <w:rStyle w:val="FontStyle98"/>
          <w:sz w:val="28"/>
          <w:szCs w:val="28"/>
        </w:rPr>
        <w:t>высокий для малого и среднего бизнеса уровень налоговой нагрузки;</w:t>
      </w:r>
    </w:p>
    <w:p w:rsidR="00D44E66" w:rsidRPr="006615E1" w:rsidRDefault="00D44E66" w:rsidP="003835A8">
      <w:pPr>
        <w:pStyle w:val="Style6"/>
        <w:widowControl/>
        <w:spacing w:line="360" w:lineRule="auto"/>
        <w:rPr>
          <w:rStyle w:val="FontStyle98"/>
          <w:sz w:val="28"/>
          <w:szCs w:val="28"/>
        </w:rPr>
      </w:pPr>
      <w:r w:rsidRPr="006615E1">
        <w:rPr>
          <w:rStyle w:val="FontStyle98"/>
          <w:sz w:val="28"/>
          <w:szCs w:val="28"/>
        </w:rPr>
        <w:t>низкая доступность финансовых ресурсов;</w:t>
      </w:r>
    </w:p>
    <w:p w:rsidR="00D44E66" w:rsidRPr="006615E1" w:rsidRDefault="00D44E66" w:rsidP="003835A8">
      <w:pPr>
        <w:pStyle w:val="Style6"/>
        <w:widowControl/>
        <w:spacing w:line="360" w:lineRule="auto"/>
        <w:rPr>
          <w:rStyle w:val="FontStyle98"/>
          <w:sz w:val="28"/>
          <w:szCs w:val="28"/>
        </w:rPr>
      </w:pPr>
      <w:r w:rsidRPr="006615E1">
        <w:rPr>
          <w:rStyle w:val="FontStyle98"/>
          <w:sz w:val="28"/>
          <w:szCs w:val="28"/>
        </w:rPr>
        <w:t>низкая доступность земли и недвижимости;</w:t>
      </w:r>
    </w:p>
    <w:p w:rsidR="00D44E66" w:rsidRPr="006615E1" w:rsidRDefault="00D44E66" w:rsidP="003835A8">
      <w:pPr>
        <w:pStyle w:val="Style6"/>
        <w:widowControl/>
        <w:spacing w:line="360" w:lineRule="auto"/>
        <w:rPr>
          <w:rStyle w:val="FontStyle98"/>
          <w:sz w:val="28"/>
          <w:szCs w:val="28"/>
        </w:rPr>
      </w:pPr>
      <w:r w:rsidRPr="006615E1">
        <w:rPr>
          <w:rStyle w:val="FontStyle98"/>
          <w:sz w:val="28"/>
          <w:szCs w:val="28"/>
        </w:rPr>
        <w:t>низкая доступность энергетической инфраструктуры;</w:t>
      </w:r>
    </w:p>
    <w:p w:rsidR="00D44E66" w:rsidRPr="006615E1" w:rsidRDefault="00D44E66" w:rsidP="003835A8">
      <w:pPr>
        <w:pStyle w:val="Style6"/>
        <w:widowControl/>
        <w:spacing w:line="360" w:lineRule="auto"/>
        <w:rPr>
          <w:rStyle w:val="FontStyle98"/>
          <w:sz w:val="28"/>
          <w:szCs w:val="28"/>
        </w:rPr>
      </w:pPr>
      <w:r w:rsidRPr="006615E1">
        <w:rPr>
          <w:rStyle w:val="FontStyle98"/>
          <w:sz w:val="28"/>
          <w:szCs w:val="28"/>
        </w:rPr>
        <w:t>наличие административных барьеров;</w:t>
      </w:r>
    </w:p>
    <w:p w:rsidR="00D44E66" w:rsidRPr="006615E1" w:rsidRDefault="00D44E66" w:rsidP="003835A8">
      <w:pPr>
        <w:pStyle w:val="Style6"/>
        <w:widowControl/>
        <w:spacing w:line="360" w:lineRule="auto"/>
        <w:rPr>
          <w:rStyle w:val="FontStyle98"/>
          <w:sz w:val="28"/>
          <w:szCs w:val="28"/>
        </w:rPr>
      </w:pPr>
      <w:r w:rsidRPr="006615E1">
        <w:rPr>
          <w:rStyle w:val="FontStyle98"/>
          <w:sz w:val="28"/>
          <w:szCs w:val="28"/>
        </w:rPr>
        <w:lastRenderedPageBreak/>
        <w:t>коррупция;</w:t>
      </w:r>
    </w:p>
    <w:p w:rsidR="00D44E66" w:rsidRPr="006615E1" w:rsidRDefault="00D44E66" w:rsidP="003835A8">
      <w:pPr>
        <w:pStyle w:val="Style6"/>
        <w:widowControl/>
        <w:spacing w:line="360" w:lineRule="auto"/>
        <w:rPr>
          <w:rStyle w:val="FontStyle98"/>
          <w:sz w:val="28"/>
          <w:szCs w:val="28"/>
        </w:rPr>
      </w:pPr>
      <w:r w:rsidRPr="006615E1">
        <w:rPr>
          <w:rStyle w:val="FontStyle98"/>
          <w:sz w:val="28"/>
          <w:szCs w:val="28"/>
        </w:rPr>
        <w:t>проблемы с приобретением нового оборудования.</w:t>
      </w:r>
    </w:p>
    <w:p w:rsidR="00D44E66" w:rsidRPr="006615E1" w:rsidRDefault="00D44E66" w:rsidP="003835A8">
      <w:pPr>
        <w:pStyle w:val="Style7"/>
        <w:widowControl/>
        <w:spacing w:before="91" w:line="360" w:lineRule="auto"/>
        <w:ind w:firstLine="696"/>
        <w:rPr>
          <w:rStyle w:val="FontStyle98"/>
          <w:sz w:val="28"/>
          <w:szCs w:val="28"/>
        </w:rPr>
      </w:pPr>
      <w:r w:rsidRPr="006615E1">
        <w:rPr>
          <w:rStyle w:val="FontStyle98"/>
          <w:sz w:val="28"/>
          <w:szCs w:val="28"/>
        </w:rPr>
        <w:t>Целью Программы является создание условий для эффективного функци</w:t>
      </w:r>
      <w:r w:rsidRPr="006615E1">
        <w:rPr>
          <w:rStyle w:val="FontStyle98"/>
          <w:sz w:val="28"/>
          <w:szCs w:val="28"/>
        </w:rPr>
        <w:softHyphen/>
        <w:t>онирования и развития МСП как важнейшего компонента формирования иннова</w:t>
      </w:r>
      <w:r w:rsidRPr="006615E1">
        <w:rPr>
          <w:rStyle w:val="FontStyle98"/>
          <w:sz w:val="28"/>
          <w:szCs w:val="28"/>
        </w:rPr>
        <w:softHyphen/>
        <w:t xml:space="preserve">ционной экономики, а также увеличение его вклада в решение задач социально-экономического развития </w:t>
      </w:r>
      <w:r w:rsidR="00003589">
        <w:rPr>
          <w:rStyle w:val="FontStyle98"/>
          <w:sz w:val="28"/>
          <w:szCs w:val="28"/>
        </w:rPr>
        <w:t>Алексеев</w:t>
      </w:r>
      <w:r>
        <w:rPr>
          <w:rStyle w:val="FontStyle98"/>
          <w:sz w:val="28"/>
          <w:szCs w:val="28"/>
        </w:rPr>
        <w:t xml:space="preserve">ского муниципального района </w:t>
      </w:r>
      <w:r w:rsidRPr="006615E1">
        <w:rPr>
          <w:rStyle w:val="FontStyle98"/>
          <w:sz w:val="28"/>
          <w:szCs w:val="28"/>
        </w:rPr>
        <w:t>Республики Татарстан.</w:t>
      </w:r>
    </w:p>
    <w:p w:rsidR="00D44E66" w:rsidRDefault="00D44E66" w:rsidP="002E2954">
      <w:pPr>
        <w:pStyle w:val="Style6"/>
        <w:widowControl/>
        <w:spacing w:line="360" w:lineRule="auto"/>
        <w:ind w:firstLine="709"/>
        <w:rPr>
          <w:rStyle w:val="FontStyle98"/>
          <w:sz w:val="28"/>
          <w:szCs w:val="28"/>
        </w:rPr>
      </w:pPr>
      <w:r w:rsidRPr="006615E1">
        <w:rPr>
          <w:rStyle w:val="FontStyle98"/>
          <w:sz w:val="28"/>
          <w:szCs w:val="28"/>
        </w:rPr>
        <w:t>Для достижения указанной цели необходимо решить следующие задачи:</w:t>
      </w:r>
    </w:p>
    <w:p w:rsidR="00D44E66" w:rsidRPr="006615E1" w:rsidRDefault="00D44E66" w:rsidP="003835A8">
      <w:pPr>
        <w:pStyle w:val="Style6"/>
        <w:widowControl/>
        <w:spacing w:line="360" w:lineRule="auto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>-</w:t>
      </w:r>
      <w:r w:rsidRPr="006615E1">
        <w:rPr>
          <w:rStyle w:val="FontStyle98"/>
          <w:sz w:val="28"/>
          <w:szCs w:val="28"/>
        </w:rPr>
        <w:t xml:space="preserve"> содействие технологическому перевооружению производства и повышению производительности труда субъектов МСП в промышленности, а также создание условий для устойчивого развития малых форм хозяйствования в сельской местно</w:t>
      </w:r>
      <w:r w:rsidRPr="006615E1">
        <w:rPr>
          <w:rStyle w:val="FontStyle98"/>
          <w:sz w:val="28"/>
          <w:szCs w:val="28"/>
        </w:rPr>
        <w:softHyphen/>
        <w:t>сти;</w:t>
      </w:r>
    </w:p>
    <w:p w:rsidR="00D44E66" w:rsidRPr="006615E1" w:rsidRDefault="00D44E66" w:rsidP="003835A8">
      <w:pPr>
        <w:pStyle w:val="Style7"/>
        <w:widowControl/>
        <w:spacing w:before="5" w:line="360" w:lineRule="auto"/>
        <w:ind w:firstLine="0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 xml:space="preserve">- </w:t>
      </w:r>
      <w:r w:rsidRPr="006615E1">
        <w:rPr>
          <w:rStyle w:val="FontStyle98"/>
          <w:sz w:val="28"/>
          <w:szCs w:val="28"/>
        </w:rPr>
        <w:t>содействие внедрению технологий, необходимых для производства иннова</w:t>
      </w:r>
      <w:r w:rsidRPr="006615E1">
        <w:rPr>
          <w:rStyle w:val="FontStyle98"/>
          <w:sz w:val="28"/>
          <w:szCs w:val="28"/>
        </w:rPr>
        <w:softHyphen/>
        <w:t>ционной и конкурентоспособной продукции;</w:t>
      </w:r>
    </w:p>
    <w:p w:rsidR="00D44E66" w:rsidRPr="006615E1" w:rsidRDefault="00D44E66" w:rsidP="003835A8">
      <w:pPr>
        <w:pStyle w:val="Style6"/>
        <w:widowControl/>
        <w:spacing w:line="360" w:lineRule="auto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 xml:space="preserve">- </w:t>
      </w:r>
      <w:r w:rsidRPr="006615E1">
        <w:rPr>
          <w:rStyle w:val="FontStyle98"/>
          <w:sz w:val="28"/>
          <w:szCs w:val="28"/>
        </w:rPr>
        <w:t>повышение доступности финансовых ресурсов для субъектов МСП;</w:t>
      </w:r>
    </w:p>
    <w:p w:rsidR="00D44E66" w:rsidRPr="006615E1" w:rsidRDefault="00D44E66" w:rsidP="003835A8">
      <w:pPr>
        <w:pStyle w:val="Style7"/>
        <w:widowControl/>
        <w:spacing w:line="360" w:lineRule="auto"/>
        <w:ind w:firstLine="0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 xml:space="preserve">- </w:t>
      </w:r>
      <w:r w:rsidRPr="006615E1">
        <w:rPr>
          <w:rStyle w:val="FontStyle98"/>
          <w:sz w:val="28"/>
          <w:szCs w:val="28"/>
        </w:rPr>
        <w:t>создание новых форм и развитие имеющейся инфраструктуры поддержки предпринимательства;</w:t>
      </w:r>
    </w:p>
    <w:p w:rsidR="00D44E66" w:rsidRPr="006615E1" w:rsidRDefault="00D44E66" w:rsidP="003835A8">
      <w:pPr>
        <w:pStyle w:val="Style6"/>
        <w:widowControl/>
        <w:spacing w:line="360" w:lineRule="auto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 xml:space="preserve">- </w:t>
      </w:r>
      <w:r w:rsidRPr="006615E1">
        <w:rPr>
          <w:rStyle w:val="FontStyle98"/>
          <w:sz w:val="28"/>
          <w:szCs w:val="28"/>
        </w:rPr>
        <w:t>развитие кадрового потенциала предпринимательства;</w:t>
      </w:r>
    </w:p>
    <w:p w:rsidR="00D44E66" w:rsidRPr="006615E1" w:rsidRDefault="00D44E66" w:rsidP="003835A8">
      <w:pPr>
        <w:pStyle w:val="Style7"/>
        <w:widowControl/>
        <w:spacing w:line="360" w:lineRule="auto"/>
        <w:ind w:firstLine="0"/>
        <w:rPr>
          <w:rStyle w:val="FontStyle98"/>
          <w:sz w:val="28"/>
          <w:szCs w:val="28"/>
        </w:rPr>
      </w:pPr>
      <w:r>
        <w:rPr>
          <w:rStyle w:val="FontStyle98"/>
          <w:sz w:val="28"/>
          <w:szCs w:val="28"/>
        </w:rPr>
        <w:t xml:space="preserve">- </w:t>
      </w:r>
      <w:r w:rsidRPr="006615E1">
        <w:rPr>
          <w:rStyle w:val="FontStyle98"/>
          <w:sz w:val="28"/>
          <w:szCs w:val="28"/>
        </w:rPr>
        <w:t>повышение качества оказания государственных услуг субъектам МСП, науч</w:t>
      </w:r>
      <w:r w:rsidRPr="006615E1">
        <w:rPr>
          <w:rStyle w:val="FontStyle98"/>
          <w:sz w:val="28"/>
          <w:szCs w:val="28"/>
        </w:rPr>
        <w:softHyphen/>
        <w:t>но-методическое, нормативно-правовое и консультационное обеспечение субъек</w:t>
      </w:r>
      <w:r w:rsidRPr="006615E1">
        <w:rPr>
          <w:rStyle w:val="FontStyle98"/>
          <w:sz w:val="28"/>
          <w:szCs w:val="28"/>
        </w:rPr>
        <w:softHyphen/>
        <w:t>тов МСП;</w:t>
      </w:r>
    </w:p>
    <w:p w:rsidR="00D44E66" w:rsidRPr="006615E1" w:rsidRDefault="00D44E66" w:rsidP="003835A8">
      <w:pPr>
        <w:pStyle w:val="Style7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98"/>
          <w:sz w:val="28"/>
          <w:szCs w:val="28"/>
        </w:rPr>
        <w:t xml:space="preserve">- </w:t>
      </w:r>
      <w:r w:rsidRPr="006615E1">
        <w:rPr>
          <w:rStyle w:val="FontStyle98"/>
          <w:sz w:val="28"/>
          <w:szCs w:val="28"/>
        </w:rPr>
        <w:t xml:space="preserve">вовлечение экономически активного населения </w:t>
      </w:r>
      <w:r w:rsidR="00003589">
        <w:rPr>
          <w:rStyle w:val="FontStyle98"/>
          <w:sz w:val="28"/>
          <w:szCs w:val="28"/>
        </w:rPr>
        <w:t>Алексеев</w:t>
      </w:r>
      <w:r>
        <w:rPr>
          <w:rStyle w:val="FontStyle98"/>
          <w:sz w:val="28"/>
          <w:szCs w:val="28"/>
        </w:rPr>
        <w:t xml:space="preserve">ского муниципального района </w:t>
      </w:r>
      <w:r w:rsidRPr="006615E1">
        <w:rPr>
          <w:rStyle w:val="FontStyle98"/>
          <w:sz w:val="28"/>
          <w:szCs w:val="28"/>
        </w:rPr>
        <w:t>в предпринимательскую дея</w:t>
      </w:r>
      <w:r w:rsidRPr="006615E1">
        <w:rPr>
          <w:rStyle w:val="FontStyle98"/>
          <w:sz w:val="28"/>
          <w:szCs w:val="28"/>
        </w:rPr>
        <w:softHyphen/>
        <w:t>тельность;</w:t>
      </w:r>
    </w:p>
    <w:p w:rsidR="002E2954" w:rsidRDefault="002E2954" w:rsidP="003835A8">
      <w:pPr>
        <w:pStyle w:val="a3"/>
        <w:spacing w:line="360" w:lineRule="auto"/>
        <w:ind w:firstLine="720"/>
        <w:jc w:val="center"/>
        <w:rPr>
          <w:b/>
          <w:color w:val="000000"/>
        </w:rPr>
      </w:pPr>
    </w:p>
    <w:p w:rsidR="00D44E66" w:rsidRPr="00573DAC" w:rsidRDefault="00D44E66" w:rsidP="003835A8">
      <w:pPr>
        <w:pStyle w:val="a3"/>
        <w:spacing w:line="360" w:lineRule="auto"/>
        <w:ind w:firstLine="720"/>
        <w:jc w:val="center"/>
        <w:rPr>
          <w:b/>
          <w:color w:val="000000"/>
        </w:rPr>
      </w:pPr>
      <w:r w:rsidRPr="00573DAC">
        <w:rPr>
          <w:b/>
          <w:color w:val="000000"/>
          <w:lang w:val="en-US"/>
        </w:rPr>
        <w:t>IV</w:t>
      </w:r>
      <w:r w:rsidRPr="00573DAC">
        <w:rPr>
          <w:b/>
          <w:color w:val="000000"/>
        </w:rPr>
        <w:t xml:space="preserve">. Ожидаемая оценка социально-экономической эффективности  </w:t>
      </w:r>
      <w:r>
        <w:rPr>
          <w:b/>
          <w:color w:val="000000"/>
        </w:rPr>
        <w:t>п</w:t>
      </w:r>
      <w:r w:rsidRPr="00573DAC">
        <w:rPr>
          <w:b/>
          <w:color w:val="000000"/>
        </w:rPr>
        <w:t>рограммы</w:t>
      </w:r>
    </w:p>
    <w:p w:rsidR="00D44E66" w:rsidRPr="00573DAC" w:rsidRDefault="00D44E66" w:rsidP="003835A8">
      <w:pPr>
        <w:pStyle w:val="a3"/>
        <w:spacing w:line="360" w:lineRule="auto"/>
        <w:ind w:firstLine="720"/>
        <w:jc w:val="center"/>
        <w:rPr>
          <w:b/>
          <w:color w:val="000000"/>
        </w:rPr>
      </w:pPr>
    </w:p>
    <w:p w:rsidR="00D44E66" w:rsidRPr="00573DAC" w:rsidRDefault="00D44E66" w:rsidP="003835A8">
      <w:pPr>
        <w:spacing w:before="15" w:after="15" w:line="360" w:lineRule="auto"/>
        <w:ind w:firstLine="540"/>
        <w:jc w:val="both"/>
        <w:rPr>
          <w:color w:val="000000"/>
          <w:sz w:val="28"/>
          <w:szCs w:val="28"/>
        </w:rPr>
      </w:pPr>
      <w:r w:rsidRPr="00573DAC">
        <w:rPr>
          <w:color w:val="000000"/>
          <w:sz w:val="28"/>
          <w:szCs w:val="28"/>
        </w:rPr>
        <w:t xml:space="preserve">  Программа включает в себя комплекс мероприятий, направленных на создание благоприятных условий для дальнейшего развития малого предпринимательства в </w:t>
      </w:r>
      <w:r w:rsidR="00003589">
        <w:rPr>
          <w:color w:val="000000"/>
          <w:sz w:val="28"/>
          <w:szCs w:val="28"/>
        </w:rPr>
        <w:t>Алексеев</w:t>
      </w:r>
      <w:r>
        <w:rPr>
          <w:color w:val="000000"/>
          <w:sz w:val="28"/>
          <w:szCs w:val="28"/>
        </w:rPr>
        <w:t>ском муниципальном районе.</w:t>
      </w:r>
    </w:p>
    <w:p w:rsidR="00D44E66" w:rsidRPr="00573DAC" w:rsidRDefault="00D44E66" w:rsidP="003835A8">
      <w:pPr>
        <w:pStyle w:val="a3"/>
        <w:spacing w:line="360" w:lineRule="auto"/>
        <w:ind w:firstLine="720"/>
        <w:rPr>
          <w:color w:val="000000"/>
        </w:rPr>
      </w:pPr>
      <w:r w:rsidRPr="00573DAC">
        <w:rPr>
          <w:color w:val="000000"/>
        </w:rPr>
        <w:lastRenderedPageBreak/>
        <w:t>Выполнение Программы будет способствовать:</w:t>
      </w:r>
    </w:p>
    <w:p w:rsidR="00D44E66" w:rsidRDefault="00D44E66" w:rsidP="003835A8">
      <w:pPr>
        <w:spacing w:line="360" w:lineRule="auto"/>
        <w:ind w:firstLine="720"/>
        <w:jc w:val="both"/>
        <w:rPr>
          <w:color w:val="000000"/>
          <w:sz w:val="28"/>
        </w:rPr>
      </w:pPr>
      <w:r w:rsidRPr="00573DAC">
        <w:rPr>
          <w:color w:val="000000"/>
          <w:sz w:val="28"/>
        </w:rPr>
        <w:t xml:space="preserve">- формированию благоприятной экономической среды, стимулирующей создание и устойчивую деятельность малого предпринимательства как одного из важнейших элементов экономической и социальной стабильности в </w:t>
      </w:r>
      <w:r w:rsidR="00003589">
        <w:rPr>
          <w:color w:val="000000"/>
          <w:sz w:val="28"/>
        </w:rPr>
        <w:t>Алексеевск</w:t>
      </w:r>
      <w:r>
        <w:rPr>
          <w:color w:val="000000"/>
          <w:sz w:val="28"/>
        </w:rPr>
        <w:t>ом муниципальном районе;</w:t>
      </w:r>
    </w:p>
    <w:p w:rsidR="00D44E66" w:rsidRDefault="00D44E66" w:rsidP="003835A8">
      <w:pPr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оптимизации налоговой и административной нагрузки на малый бизнес, защита прав собственности, легализация предпринимательской деятельности;</w:t>
      </w:r>
    </w:p>
    <w:p w:rsidR="00D44E66" w:rsidRPr="00573DAC" w:rsidRDefault="00D44E66" w:rsidP="003835A8">
      <w:pPr>
        <w:spacing w:line="360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стимулирование и привлечения инвестиций в сектор малого предпринимательства;</w:t>
      </w:r>
    </w:p>
    <w:p w:rsidR="00D44E66" w:rsidRDefault="00D44E66" w:rsidP="003835A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</w:rPr>
      </w:pPr>
      <w:r w:rsidRPr="00573DAC">
        <w:rPr>
          <w:color w:val="000000"/>
          <w:sz w:val="28"/>
        </w:rPr>
        <w:t>- повышению темпов развития малого предпринимательства, расширению сфер деятельности и экономическому укреплению малых предприятий;</w:t>
      </w:r>
    </w:p>
    <w:p w:rsidR="00D44E66" w:rsidRPr="00573DAC" w:rsidRDefault="00D44E66" w:rsidP="003835A8">
      <w:pPr>
        <w:pStyle w:val="a3"/>
        <w:spacing w:line="360" w:lineRule="auto"/>
        <w:ind w:firstLine="0"/>
        <w:rPr>
          <w:color w:val="000000"/>
        </w:rPr>
      </w:pPr>
      <w:r w:rsidRPr="00573DAC">
        <w:rPr>
          <w:color w:val="000000"/>
        </w:rPr>
        <w:t xml:space="preserve">         - росту поступлений в </w:t>
      </w:r>
      <w:r>
        <w:rPr>
          <w:color w:val="000000"/>
        </w:rPr>
        <w:t>районный</w:t>
      </w:r>
      <w:r w:rsidRPr="00573DAC">
        <w:rPr>
          <w:color w:val="000000"/>
        </w:rPr>
        <w:t xml:space="preserve"> бюджет от субъектов малого предпринимательства в общей сумме налоговых доходов консолидированного бюджета, появлению дополнительных возможностей занятости населения, повышению уровня заработной платы работников, занятых в малом предпринимательстве;</w:t>
      </w:r>
    </w:p>
    <w:p w:rsidR="00D44E66" w:rsidRPr="00573DAC" w:rsidRDefault="00D44E66" w:rsidP="003835A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3DAC">
        <w:rPr>
          <w:color w:val="000000"/>
        </w:rPr>
        <w:t xml:space="preserve">-  </w:t>
      </w:r>
      <w:r w:rsidRPr="00573DAC">
        <w:rPr>
          <w:color w:val="000000"/>
          <w:sz w:val="28"/>
          <w:szCs w:val="28"/>
        </w:rPr>
        <w:t>насыщению товарного рынка конкурентоспособной продукцией и услугами местного производства;</w:t>
      </w:r>
    </w:p>
    <w:p w:rsidR="00D44E66" w:rsidRDefault="00D44E66" w:rsidP="003835A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73DAC">
        <w:t>-</w:t>
      </w:r>
      <w:r w:rsidRPr="00A555BB">
        <w:rPr>
          <w:sz w:val="28"/>
          <w:szCs w:val="28"/>
        </w:rPr>
        <w:t>повышению социальной ответственности малого предпринимательства</w:t>
      </w:r>
      <w:r>
        <w:rPr>
          <w:sz w:val="28"/>
          <w:szCs w:val="28"/>
        </w:rPr>
        <w:t>;</w:t>
      </w:r>
    </w:p>
    <w:p w:rsidR="00D44E66" w:rsidRDefault="00D44E66" w:rsidP="003835A8">
      <w:pPr>
        <w:pStyle w:val="23"/>
        <w:spacing w:line="36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 -повышение налоговой отдачи предприятий малого бизнеса.</w:t>
      </w:r>
    </w:p>
    <w:p w:rsidR="00D44E66" w:rsidRDefault="00D44E66" w:rsidP="003835A8">
      <w:pPr>
        <w:pStyle w:val="23"/>
        <w:spacing w:line="36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- легализация уровня  заработной платы;</w:t>
      </w:r>
    </w:p>
    <w:p w:rsidR="00D44E66" w:rsidRDefault="00D44E66" w:rsidP="003835A8">
      <w:pPr>
        <w:pStyle w:val="23"/>
        <w:spacing w:line="36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- развитие благотворительной деятельности.</w:t>
      </w:r>
    </w:p>
    <w:p w:rsidR="00D44E66" w:rsidRPr="00A555BB" w:rsidRDefault="00D44E66" w:rsidP="003835A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D44E66" w:rsidRDefault="00D44E66" w:rsidP="007E7E64">
      <w:pPr>
        <w:pStyle w:val="a3"/>
        <w:tabs>
          <w:tab w:val="left" w:pos="9720"/>
          <w:tab w:val="left" w:pos="9900"/>
        </w:tabs>
        <w:spacing w:line="360" w:lineRule="auto"/>
        <w:ind w:firstLine="709"/>
        <w:rPr>
          <w:b/>
          <w:color w:val="000000"/>
        </w:rPr>
      </w:pPr>
      <w:r w:rsidRPr="00573DAC">
        <w:rPr>
          <w:color w:val="000000"/>
        </w:rPr>
        <w:t>В результате реализации мероприятий Программы предполагается достичь следующих показателей, представленных в таблице.</w:t>
      </w:r>
    </w:p>
    <w:p w:rsidR="00D44E66" w:rsidRDefault="00D44E66" w:rsidP="003835A8">
      <w:pPr>
        <w:pStyle w:val="a3"/>
        <w:tabs>
          <w:tab w:val="left" w:pos="8647"/>
        </w:tabs>
        <w:spacing w:line="360" w:lineRule="auto"/>
        <w:ind w:firstLine="720"/>
        <w:jc w:val="center"/>
        <w:rPr>
          <w:b/>
          <w:color w:val="000000"/>
        </w:rPr>
      </w:pPr>
    </w:p>
    <w:p w:rsidR="00D44E66" w:rsidRPr="007E7E64" w:rsidRDefault="00D44E66" w:rsidP="00D44E66">
      <w:pPr>
        <w:pStyle w:val="a3"/>
        <w:tabs>
          <w:tab w:val="left" w:pos="8647"/>
        </w:tabs>
        <w:ind w:firstLine="720"/>
        <w:jc w:val="center"/>
        <w:rPr>
          <w:b/>
          <w:color w:val="000000"/>
          <w:sz w:val="27"/>
          <w:szCs w:val="27"/>
        </w:rPr>
      </w:pPr>
      <w:r w:rsidRPr="007E7E64">
        <w:rPr>
          <w:b/>
          <w:color w:val="000000"/>
          <w:sz w:val="27"/>
          <w:szCs w:val="27"/>
        </w:rPr>
        <w:t>Индикаторы оценки реализации Программы</w:t>
      </w:r>
    </w:p>
    <w:p w:rsidR="00D44E66" w:rsidRPr="007E7E64" w:rsidRDefault="00D44E66" w:rsidP="00D44E66">
      <w:pPr>
        <w:pStyle w:val="a3"/>
        <w:ind w:firstLine="720"/>
        <w:jc w:val="center"/>
        <w:rPr>
          <w:b/>
          <w:color w:val="000000"/>
          <w:sz w:val="27"/>
          <w:szCs w:val="27"/>
        </w:rPr>
      </w:pPr>
    </w:p>
    <w:tbl>
      <w:tblPr>
        <w:tblW w:w="10205" w:type="dxa"/>
        <w:tblInd w:w="-34" w:type="dxa"/>
        <w:tblLayout w:type="fixed"/>
        <w:tblLook w:val="0000"/>
      </w:tblPr>
      <w:tblGrid>
        <w:gridCol w:w="3261"/>
        <w:gridCol w:w="850"/>
        <w:gridCol w:w="1134"/>
        <w:gridCol w:w="1134"/>
        <w:gridCol w:w="1275"/>
        <w:gridCol w:w="1276"/>
        <w:gridCol w:w="1275"/>
      </w:tblGrid>
      <w:tr w:rsidR="00D44E66" w:rsidRPr="007E7E64" w:rsidTr="007E7E64">
        <w:trPr>
          <w:trHeight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E66" w:rsidRPr="007E7E64" w:rsidRDefault="00D44E66" w:rsidP="007A0504">
            <w:pPr>
              <w:jc w:val="center"/>
              <w:rPr>
                <w:rFonts w:ascii="Arial" w:hAnsi="Arial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4E66" w:rsidRPr="007E7E64" w:rsidRDefault="00D44E66" w:rsidP="007A0504">
            <w:pPr>
              <w:jc w:val="center"/>
              <w:rPr>
                <w:b/>
                <w:bCs/>
                <w:sz w:val="27"/>
                <w:szCs w:val="27"/>
              </w:rPr>
            </w:pPr>
            <w:r w:rsidRPr="007E7E64">
              <w:rPr>
                <w:b/>
                <w:bCs/>
                <w:sz w:val="27"/>
                <w:szCs w:val="27"/>
              </w:rPr>
              <w:t>Ед. из.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4E66" w:rsidRPr="007E7E64" w:rsidRDefault="00D44E66" w:rsidP="006F16D8">
            <w:pPr>
              <w:jc w:val="center"/>
              <w:rPr>
                <w:b/>
                <w:bCs/>
                <w:sz w:val="27"/>
                <w:szCs w:val="27"/>
              </w:rPr>
            </w:pPr>
            <w:r w:rsidRPr="007E7E64">
              <w:rPr>
                <w:b/>
                <w:bCs/>
                <w:sz w:val="27"/>
                <w:szCs w:val="27"/>
              </w:rPr>
              <w:t>201</w:t>
            </w:r>
            <w:r w:rsidR="006F16D8" w:rsidRPr="007E7E64">
              <w:rPr>
                <w:b/>
                <w:bCs/>
                <w:sz w:val="27"/>
                <w:szCs w:val="27"/>
              </w:rPr>
              <w:t>3</w:t>
            </w:r>
            <w:r w:rsidRPr="007E7E64">
              <w:rPr>
                <w:b/>
                <w:bCs/>
                <w:sz w:val="27"/>
                <w:szCs w:val="27"/>
              </w:rPr>
              <w:t xml:space="preserve"> г. 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4E66" w:rsidRPr="007E7E64" w:rsidRDefault="00D44E66" w:rsidP="006F16D8">
            <w:pPr>
              <w:jc w:val="center"/>
              <w:rPr>
                <w:b/>
                <w:bCs/>
                <w:sz w:val="27"/>
                <w:szCs w:val="27"/>
              </w:rPr>
            </w:pPr>
            <w:r w:rsidRPr="007E7E64">
              <w:rPr>
                <w:b/>
                <w:bCs/>
                <w:sz w:val="27"/>
                <w:szCs w:val="27"/>
              </w:rPr>
              <w:t>201</w:t>
            </w:r>
            <w:r w:rsidR="006F16D8" w:rsidRPr="007E7E64">
              <w:rPr>
                <w:b/>
                <w:bCs/>
                <w:sz w:val="27"/>
                <w:szCs w:val="27"/>
              </w:rPr>
              <w:t>4</w:t>
            </w:r>
            <w:r w:rsidRPr="007E7E64">
              <w:rPr>
                <w:b/>
                <w:bCs/>
                <w:sz w:val="27"/>
                <w:szCs w:val="27"/>
              </w:rPr>
              <w:t xml:space="preserve"> г. оценка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4E66" w:rsidRPr="007E7E64" w:rsidRDefault="006F16D8" w:rsidP="007A0504">
            <w:pPr>
              <w:jc w:val="center"/>
              <w:rPr>
                <w:b/>
                <w:bCs/>
                <w:sz w:val="27"/>
                <w:szCs w:val="27"/>
              </w:rPr>
            </w:pPr>
            <w:r w:rsidRPr="007E7E64">
              <w:rPr>
                <w:b/>
                <w:bCs/>
                <w:sz w:val="27"/>
                <w:szCs w:val="27"/>
              </w:rPr>
              <w:t>2015</w:t>
            </w:r>
            <w:r w:rsidR="00D44E66" w:rsidRPr="007E7E64">
              <w:rPr>
                <w:b/>
                <w:bCs/>
                <w:sz w:val="27"/>
                <w:szCs w:val="27"/>
              </w:rPr>
              <w:t>г.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4E66" w:rsidRPr="007E7E64" w:rsidRDefault="006F16D8" w:rsidP="006F16D8">
            <w:pPr>
              <w:jc w:val="center"/>
              <w:rPr>
                <w:b/>
                <w:bCs/>
                <w:sz w:val="27"/>
                <w:szCs w:val="27"/>
              </w:rPr>
            </w:pPr>
            <w:r w:rsidRPr="007E7E64">
              <w:rPr>
                <w:b/>
                <w:bCs/>
                <w:sz w:val="27"/>
                <w:szCs w:val="27"/>
              </w:rPr>
              <w:t>2016</w:t>
            </w:r>
            <w:r w:rsidR="00D44E66" w:rsidRPr="007E7E64">
              <w:rPr>
                <w:b/>
                <w:bCs/>
                <w:sz w:val="27"/>
                <w:szCs w:val="27"/>
              </w:rPr>
              <w:t>г. прогноз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4E66" w:rsidRPr="007E7E64" w:rsidRDefault="006F16D8" w:rsidP="007A0504">
            <w:pPr>
              <w:ind w:firstLine="34"/>
              <w:jc w:val="center"/>
              <w:rPr>
                <w:b/>
                <w:bCs/>
                <w:sz w:val="27"/>
                <w:szCs w:val="27"/>
              </w:rPr>
            </w:pPr>
            <w:r w:rsidRPr="007E7E64">
              <w:rPr>
                <w:b/>
                <w:bCs/>
                <w:sz w:val="27"/>
                <w:szCs w:val="27"/>
              </w:rPr>
              <w:t>2020</w:t>
            </w:r>
            <w:r w:rsidR="00D44E66" w:rsidRPr="007E7E64">
              <w:rPr>
                <w:b/>
                <w:bCs/>
                <w:sz w:val="27"/>
                <w:szCs w:val="27"/>
              </w:rPr>
              <w:t>г. прогноз</w:t>
            </w:r>
          </w:p>
        </w:tc>
      </w:tr>
      <w:tr w:rsidR="00D44E66" w:rsidRPr="007E7E64" w:rsidTr="007E7E64">
        <w:trPr>
          <w:trHeight w:val="13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6" w:rsidRPr="007E7E64" w:rsidRDefault="00D44E66" w:rsidP="007A0504">
            <w:pPr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lastRenderedPageBreak/>
              <w:t>Общее количество субъектов малого предпринимательства (СМП)*, зарегистрированных в муниципальном районе (городском округе)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66" w:rsidRPr="007E7E64" w:rsidRDefault="00D44E66" w:rsidP="007A0504">
            <w:pPr>
              <w:jc w:val="center"/>
              <w:rPr>
                <w:sz w:val="27"/>
                <w:szCs w:val="27"/>
              </w:rPr>
            </w:pPr>
          </w:p>
          <w:p w:rsidR="00D44E66" w:rsidRPr="007E7E64" w:rsidRDefault="00D44E66" w:rsidP="007A0504">
            <w:pPr>
              <w:jc w:val="center"/>
              <w:rPr>
                <w:sz w:val="27"/>
                <w:szCs w:val="27"/>
              </w:rPr>
            </w:pPr>
          </w:p>
          <w:p w:rsidR="00D44E66" w:rsidRPr="007E7E64" w:rsidRDefault="00D44E66" w:rsidP="007A0504">
            <w:pPr>
              <w:jc w:val="center"/>
              <w:rPr>
                <w:sz w:val="27"/>
                <w:szCs w:val="27"/>
              </w:rPr>
            </w:pPr>
          </w:p>
          <w:p w:rsidR="00D44E66" w:rsidRPr="007E7E64" w:rsidRDefault="00D44E66" w:rsidP="007A0504">
            <w:pPr>
              <w:jc w:val="center"/>
              <w:rPr>
                <w:sz w:val="27"/>
                <w:szCs w:val="27"/>
              </w:rPr>
            </w:pPr>
          </w:p>
          <w:p w:rsidR="00D44E66" w:rsidRPr="007E7E64" w:rsidRDefault="00D44E66" w:rsidP="007A0504">
            <w:pPr>
              <w:jc w:val="center"/>
              <w:rPr>
                <w:sz w:val="27"/>
                <w:szCs w:val="27"/>
              </w:rPr>
            </w:pPr>
          </w:p>
          <w:p w:rsidR="00D44E66" w:rsidRPr="007E7E64" w:rsidRDefault="00D44E66" w:rsidP="007A0504">
            <w:pPr>
              <w:jc w:val="center"/>
              <w:rPr>
                <w:sz w:val="27"/>
                <w:szCs w:val="27"/>
              </w:rPr>
            </w:pPr>
          </w:p>
          <w:p w:rsidR="00D44E66" w:rsidRPr="007E7E64" w:rsidRDefault="00D44E66" w:rsidP="007A0504">
            <w:pPr>
              <w:jc w:val="center"/>
              <w:rPr>
                <w:sz w:val="27"/>
                <w:szCs w:val="27"/>
              </w:rPr>
            </w:pPr>
          </w:p>
          <w:p w:rsidR="00D44E66" w:rsidRPr="007E7E64" w:rsidRDefault="00D44E66" w:rsidP="007A0504">
            <w:pPr>
              <w:jc w:val="center"/>
              <w:rPr>
                <w:sz w:val="27"/>
                <w:szCs w:val="27"/>
              </w:rPr>
            </w:pPr>
          </w:p>
          <w:p w:rsidR="00D44E66" w:rsidRPr="007E7E64" w:rsidRDefault="00D44E66" w:rsidP="007A0504">
            <w:pPr>
              <w:jc w:val="center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AA7EBB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B275DD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574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B275DD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576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B275DD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576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B275DD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580</w:t>
            </w:r>
          </w:p>
        </w:tc>
      </w:tr>
      <w:tr w:rsidR="00D44E66" w:rsidRPr="007E7E64" w:rsidTr="007E7E64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6" w:rsidRPr="007E7E64" w:rsidRDefault="00D44E66" w:rsidP="007A0504">
            <w:pPr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66" w:rsidRPr="007E7E64" w:rsidRDefault="00D44E66" w:rsidP="007A0504">
            <w:pPr>
              <w:jc w:val="center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D44E66" w:rsidP="007A050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D44E66" w:rsidP="007A050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D44E66" w:rsidP="007A050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D44E66" w:rsidP="007A0504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D44E66" w:rsidP="007A0504">
            <w:pPr>
              <w:jc w:val="right"/>
              <w:rPr>
                <w:sz w:val="27"/>
                <w:szCs w:val="27"/>
              </w:rPr>
            </w:pPr>
          </w:p>
        </w:tc>
      </w:tr>
      <w:tr w:rsidR="00D44E66" w:rsidRPr="007E7E64" w:rsidTr="007E7E64">
        <w:trPr>
          <w:trHeight w:val="7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6" w:rsidRPr="007E7E64" w:rsidRDefault="00D44E66" w:rsidP="007A0504">
            <w:pPr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Количество малых предприятий  в муниципальном             (включая микро предприятия)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66" w:rsidRPr="007E7E64" w:rsidRDefault="00D44E66" w:rsidP="007A0504">
            <w:pPr>
              <w:jc w:val="center"/>
              <w:rPr>
                <w:sz w:val="27"/>
                <w:szCs w:val="27"/>
              </w:rPr>
            </w:pPr>
          </w:p>
          <w:p w:rsidR="00D44E66" w:rsidRPr="007E7E64" w:rsidRDefault="00D44E66" w:rsidP="007A0504">
            <w:pPr>
              <w:jc w:val="center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E66" w:rsidRPr="007E7E64" w:rsidRDefault="0004765F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E66" w:rsidRPr="007E7E64" w:rsidRDefault="0004765F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E66" w:rsidRPr="007E7E64" w:rsidRDefault="0004765F" w:rsidP="0004765F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E66" w:rsidRPr="007E7E64" w:rsidRDefault="0004765F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E66" w:rsidRPr="007E7E64" w:rsidRDefault="0004765F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120</w:t>
            </w:r>
          </w:p>
        </w:tc>
      </w:tr>
      <w:tr w:rsidR="00D44E66" w:rsidRPr="007E7E64" w:rsidTr="007E7E64">
        <w:trPr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6" w:rsidRPr="007E7E64" w:rsidRDefault="00D44E66" w:rsidP="007A0504">
            <w:pPr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Количество физических лиц, зарегистрированных в качестве частных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66" w:rsidRPr="007E7E64" w:rsidRDefault="00D44E66" w:rsidP="007A0504">
            <w:pPr>
              <w:jc w:val="center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04765F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04765F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04765F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04765F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04765F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460</w:t>
            </w:r>
          </w:p>
        </w:tc>
      </w:tr>
      <w:tr w:rsidR="00D44E66" w:rsidRPr="007E7E64" w:rsidTr="007E7E64">
        <w:trPr>
          <w:trHeight w:val="1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6" w:rsidRPr="007E7E64" w:rsidRDefault="00D44E66" w:rsidP="007A0504">
            <w:pPr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Среднесписочная численность работников по малым предприятиям (без внешних совместителей)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66" w:rsidRPr="007E7E64" w:rsidRDefault="00677286" w:rsidP="00677286">
            <w:pPr>
              <w:jc w:val="center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чел</w:t>
            </w:r>
            <w:r w:rsidR="00D44E66" w:rsidRPr="007E7E64">
              <w:rPr>
                <w:sz w:val="27"/>
                <w:szCs w:val="2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B275DD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1284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B275DD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B275DD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1292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B275DD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B275DD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1300</w:t>
            </w:r>
          </w:p>
        </w:tc>
      </w:tr>
      <w:tr w:rsidR="00D44E66" w:rsidRPr="007E7E64" w:rsidTr="007E7E64">
        <w:trPr>
          <w:trHeight w:val="8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6" w:rsidRPr="007E7E64" w:rsidRDefault="00D44E66" w:rsidP="007A0504">
            <w:pPr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Средняя заработная плата работников малых предприятий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66" w:rsidRPr="007E7E64" w:rsidRDefault="007E7E64" w:rsidP="007E7E64">
            <w:pPr>
              <w:jc w:val="center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р</w:t>
            </w:r>
            <w:r w:rsidR="00D44E66" w:rsidRPr="007E7E64">
              <w:rPr>
                <w:sz w:val="27"/>
                <w:szCs w:val="27"/>
              </w:rPr>
              <w:t>уб</w:t>
            </w:r>
            <w:r w:rsidRPr="007E7E64">
              <w:rPr>
                <w:sz w:val="27"/>
                <w:szCs w:val="2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B275DD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16995,1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B275DD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17100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B275DD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18050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B275DD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18200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B275DD" w:rsidP="00B275DD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19358</w:t>
            </w:r>
          </w:p>
        </w:tc>
      </w:tr>
      <w:tr w:rsidR="00D44E66" w:rsidRPr="007E7E64" w:rsidTr="007E7E64">
        <w:trPr>
          <w:trHeight w:val="10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6" w:rsidRPr="007E7E64" w:rsidRDefault="00D44E66" w:rsidP="007A0504">
            <w:pPr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Доля малого и среднего бизнеса  в валовом территориальном продукте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66" w:rsidRPr="007E7E64" w:rsidRDefault="00D44E66" w:rsidP="007A0504">
            <w:pPr>
              <w:jc w:val="center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%.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E43D58" w:rsidP="00CB4235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  <w:r w:rsidR="00CB4235" w:rsidRPr="007E7E64">
              <w:rPr>
                <w:sz w:val="27"/>
                <w:szCs w:val="27"/>
              </w:rPr>
              <w:t>,8</w:t>
            </w:r>
            <w:r>
              <w:rPr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CB4235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3</w:t>
            </w:r>
            <w:r w:rsidR="00E43D58">
              <w:rPr>
                <w:sz w:val="27"/>
                <w:szCs w:val="27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E43D58" w:rsidP="007A0504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E43D58" w:rsidP="00E43D58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  <w:r w:rsidR="00CB4235" w:rsidRPr="007E7E64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CB4235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5</w:t>
            </w:r>
            <w:r w:rsidR="00E43D58">
              <w:rPr>
                <w:sz w:val="27"/>
                <w:szCs w:val="27"/>
              </w:rPr>
              <w:t>0,0</w:t>
            </w:r>
          </w:p>
        </w:tc>
      </w:tr>
      <w:tr w:rsidR="00D44E66" w:rsidRPr="007E7E64" w:rsidTr="007E7E64">
        <w:trPr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6" w:rsidRPr="007E7E64" w:rsidRDefault="00D44E66" w:rsidP="0004765F">
            <w:pPr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Поступление налогов и других платеж</w:t>
            </w:r>
            <w:r w:rsidR="00CB4235" w:rsidRPr="007E7E64">
              <w:rPr>
                <w:sz w:val="27"/>
                <w:szCs w:val="27"/>
              </w:rPr>
              <w:t xml:space="preserve">ей в </w:t>
            </w:r>
            <w:r w:rsidR="0004765F" w:rsidRPr="007E7E64">
              <w:rPr>
                <w:sz w:val="27"/>
                <w:szCs w:val="27"/>
              </w:rPr>
              <w:t xml:space="preserve">местный </w:t>
            </w:r>
            <w:r w:rsidR="00CB4235" w:rsidRPr="007E7E64">
              <w:rPr>
                <w:sz w:val="27"/>
                <w:szCs w:val="27"/>
              </w:rPr>
              <w:t>бюджет</w:t>
            </w:r>
            <w:r w:rsidR="0004765F" w:rsidRPr="007E7E64">
              <w:rPr>
                <w:sz w:val="27"/>
                <w:szCs w:val="27"/>
              </w:rPr>
              <w:t xml:space="preserve">  от субъектов малого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4E66" w:rsidRPr="007E7E64" w:rsidRDefault="0004765F" w:rsidP="007A0504">
            <w:pPr>
              <w:jc w:val="center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%</w:t>
            </w:r>
            <w:r w:rsidR="00D44E66" w:rsidRPr="007E7E64">
              <w:rPr>
                <w:sz w:val="27"/>
                <w:szCs w:val="2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4E66" w:rsidRPr="007E7E64" w:rsidRDefault="00CB4235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4E66" w:rsidRPr="007E7E64" w:rsidRDefault="00CB4235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CB4235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4E66" w:rsidRPr="007E7E64" w:rsidRDefault="00CB4235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4E66" w:rsidRPr="007E7E64" w:rsidRDefault="00CB4235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30</w:t>
            </w:r>
          </w:p>
        </w:tc>
      </w:tr>
      <w:tr w:rsidR="00D44E66" w:rsidRPr="007E7E64" w:rsidTr="007E7E64">
        <w:trPr>
          <w:trHeight w:val="1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6" w:rsidRPr="007E7E64" w:rsidRDefault="00D44E66" w:rsidP="007A0504">
            <w:pPr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Розничный товарооборот    (во всех каналах реализации)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66" w:rsidRPr="007E7E64" w:rsidRDefault="006E612A" w:rsidP="007A0504">
            <w:pPr>
              <w:jc w:val="center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м</w:t>
            </w:r>
            <w:r w:rsidR="00D44E66" w:rsidRPr="007E7E64">
              <w:rPr>
                <w:sz w:val="27"/>
                <w:szCs w:val="27"/>
              </w:rPr>
              <w:t>лн</w:t>
            </w:r>
            <w:r w:rsidRPr="007E7E64">
              <w:rPr>
                <w:sz w:val="27"/>
                <w:szCs w:val="27"/>
              </w:rPr>
              <w:t>.</w:t>
            </w:r>
            <w:r w:rsidR="00D44E66" w:rsidRPr="007E7E64">
              <w:rPr>
                <w:sz w:val="27"/>
                <w:szCs w:val="27"/>
              </w:rPr>
              <w:t>руб</w:t>
            </w:r>
            <w:r w:rsidR="007E7E64" w:rsidRPr="007E7E64">
              <w:rPr>
                <w:sz w:val="27"/>
                <w:szCs w:val="27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CB4235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1313,4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04765F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1379,07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04765F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1448,0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04765F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1520,4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04765F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1672,5</w:t>
            </w:r>
          </w:p>
        </w:tc>
      </w:tr>
      <w:tr w:rsidR="00D44E66" w:rsidRPr="007E7E64" w:rsidTr="007E7E64">
        <w:trPr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66" w:rsidRPr="007E7E64" w:rsidRDefault="00D44E66" w:rsidP="0039143F">
            <w:pPr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 xml:space="preserve">Объем </w:t>
            </w:r>
            <w:r w:rsidR="00CB4235" w:rsidRPr="007E7E64">
              <w:rPr>
                <w:sz w:val="27"/>
                <w:szCs w:val="27"/>
              </w:rPr>
              <w:t>платных</w:t>
            </w:r>
            <w:r w:rsidRPr="007E7E64">
              <w:rPr>
                <w:sz w:val="27"/>
                <w:szCs w:val="27"/>
              </w:rPr>
              <w:t>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E66" w:rsidRPr="007E7E64" w:rsidRDefault="00677286" w:rsidP="007E7E64">
            <w:pPr>
              <w:jc w:val="center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м</w:t>
            </w:r>
            <w:r w:rsidR="00D44E66" w:rsidRPr="007E7E64">
              <w:rPr>
                <w:sz w:val="27"/>
                <w:szCs w:val="27"/>
              </w:rPr>
              <w:t>лн</w:t>
            </w:r>
            <w:r w:rsidRPr="007E7E64">
              <w:rPr>
                <w:sz w:val="27"/>
                <w:szCs w:val="27"/>
              </w:rPr>
              <w:t>.</w:t>
            </w:r>
            <w:r w:rsidR="00D44E66" w:rsidRPr="007E7E64">
              <w:rPr>
                <w:sz w:val="27"/>
                <w:szCs w:val="27"/>
              </w:rPr>
              <w:t>руб</w:t>
            </w:r>
            <w:r w:rsidR="007E7E64" w:rsidRPr="007E7E64">
              <w:rPr>
                <w:sz w:val="27"/>
                <w:szCs w:val="27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CB4235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320,9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CB4235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336,9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CB4235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353,8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CB4235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371,5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E66" w:rsidRPr="007E7E64" w:rsidRDefault="00CB4235" w:rsidP="007A0504">
            <w:pPr>
              <w:jc w:val="right"/>
              <w:rPr>
                <w:sz w:val="27"/>
                <w:szCs w:val="27"/>
              </w:rPr>
            </w:pPr>
            <w:r w:rsidRPr="007E7E64">
              <w:rPr>
                <w:sz w:val="27"/>
                <w:szCs w:val="27"/>
              </w:rPr>
              <w:t>408,6</w:t>
            </w:r>
          </w:p>
        </w:tc>
      </w:tr>
    </w:tbl>
    <w:p w:rsidR="00D44E66" w:rsidRPr="00677286" w:rsidRDefault="00D44E66" w:rsidP="00D44E66">
      <w:pPr>
        <w:pStyle w:val="a3"/>
        <w:ind w:firstLine="720"/>
        <w:rPr>
          <w:b/>
          <w:szCs w:val="28"/>
        </w:rPr>
      </w:pPr>
    </w:p>
    <w:p w:rsidR="00D44E66" w:rsidRPr="00573DAC" w:rsidRDefault="00D44E66" w:rsidP="003835A8">
      <w:pPr>
        <w:pStyle w:val="3"/>
        <w:spacing w:line="360" w:lineRule="auto"/>
        <w:rPr>
          <w:color w:val="000000"/>
        </w:rPr>
      </w:pPr>
      <w:r w:rsidRPr="00573DAC">
        <w:rPr>
          <w:color w:val="000000"/>
          <w:lang w:val="en-US"/>
        </w:rPr>
        <w:lastRenderedPageBreak/>
        <w:t>V</w:t>
      </w:r>
      <w:r w:rsidRPr="00573DAC">
        <w:rPr>
          <w:color w:val="000000"/>
        </w:rPr>
        <w:t>. Приоритетные виды предпринимательской деятельности</w:t>
      </w:r>
    </w:p>
    <w:p w:rsidR="00D44E66" w:rsidRPr="00573DAC" w:rsidRDefault="00D44E66" w:rsidP="003835A8">
      <w:pPr>
        <w:spacing w:line="360" w:lineRule="auto"/>
        <w:ind w:firstLine="142"/>
        <w:jc w:val="center"/>
        <w:rPr>
          <w:b/>
          <w:color w:val="000000"/>
          <w:sz w:val="28"/>
        </w:rPr>
      </w:pPr>
    </w:p>
    <w:p w:rsidR="00D44E66" w:rsidRPr="00573DAC" w:rsidRDefault="00D44E66" w:rsidP="003835A8">
      <w:pPr>
        <w:spacing w:line="360" w:lineRule="auto"/>
        <w:ind w:firstLine="720"/>
        <w:jc w:val="both"/>
        <w:rPr>
          <w:color w:val="000000"/>
          <w:sz w:val="28"/>
        </w:rPr>
      </w:pPr>
      <w:r w:rsidRPr="00573DAC">
        <w:rPr>
          <w:color w:val="000000"/>
          <w:sz w:val="28"/>
        </w:rPr>
        <w:t xml:space="preserve">В целях обеспечения стабильного экономического роста, направленного на улучшение жизни населения </w:t>
      </w:r>
      <w:r>
        <w:rPr>
          <w:color w:val="000000"/>
          <w:sz w:val="28"/>
        </w:rPr>
        <w:t>района</w:t>
      </w:r>
      <w:r w:rsidRPr="00573DAC">
        <w:rPr>
          <w:color w:val="000000"/>
          <w:sz w:val="28"/>
        </w:rPr>
        <w:t xml:space="preserve">, определены приоритетные виды предпринимательской деятельности: </w:t>
      </w:r>
    </w:p>
    <w:p w:rsidR="00D44E66" w:rsidRPr="00573DAC" w:rsidRDefault="00D44E66" w:rsidP="003835A8">
      <w:pPr>
        <w:tabs>
          <w:tab w:val="left" w:pos="142"/>
        </w:tabs>
        <w:spacing w:line="360" w:lineRule="auto"/>
        <w:jc w:val="both"/>
        <w:rPr>
          <w:color w:val="000000"/>
          <w:sz w:val="28"/>
        </w:rPr>
      </w:pPr>
      <w:r w:rsidRPr="00573DAC">
        <w:rPr>
          <w:color w:val="000000"/>
          <w:sz w:val="28"/>
        </w:rPr>
        <w:t xml:space="preserve">- инновационная деятельность; </w:t>
      </w:r>
    </w:p>
    <w:p w:rsidR="00D44E66" w:rsidRPr="00573DAC" w:rsidRDefault="00D44E66" w:rsidP="003835A8">
      <w:pPr>
        <w:tabs>
          <w:tab w:val="left" w:pos="142"/>
        </w:tabs>
        <w:spacing w:line="360" w:lineRule="auto"/>
        <w:jc w:val="both"/>
        <w:rPr>
          <w:color w:val="000000"/>
          <w:sz w:val="28"/>
        </w:rPr>
      </w:pPr>
      <w:r w:rsidRPr="00573DAC">
        <w:rPr>
          <w:color w:val="000000"/>
          <w:sz w:val="28"/>
        </w:rPr>
        <w:t>- развитие сети магазинов «шаговой» доступности;</w:t>
      </w:r>
    </w:p>
    <w:p w:rsidR="00D44E66" w:rsidRDefault="00D44E66" w:rsidP="003835A8">
      <w:pPr>
        <w:tabs>
          <w:tab w:val="left" w:pos="142"/>
        </w:tabs>
        <w:spacing w:line="360" w:lineRule="auto"/>
        <w:jc w:val="both"/>
        <w:rPr>
          <w:color w:val="000000"/>
          <w:sz w:val="28"/>
        </w:rPr>
      </w:pPr>
      <w:r w:rsidRPr="00573DAC">
        <w:rPr>
          <w:color w:val="000000"/>
          <w:sz w:val="28"/>
        </w:rPr>
        <w:t>- бытовое обслуживание населения;</w:t>
      </w:r>
    </w:p>
    <w:p w:rsidR="00D44E66" w:rsidRPr="00573DAC" w:rsidRDefault="00D44E66" w:rsidP="003835A8">
      <w:pPr>
        <w:tabs>
          <w:tab w:val="left" w:pos="142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 предоставление услуг общественного питания;</w:t>
      </w:r>
    </w:p>
    <w:p w:rsidR="00D44E66" w:rsidRPr="00573DAC" w:rsidRDefault="00D44E66" w:rsidP="003835A8">
      <w:pPr>
        <w:tabs>
          <w:tab w:val="left" w:pos="142"/>
        </w:tabs>
        <w:spacing w:line="360" w:lineRule="auto"/>
        <w:jc w:val="both"/>
        <w:rPr>
          <w:color w:val="000000"/>
          <w:sz w:val="28"/>
        </w:rPr>
      </w:pPr>
      <w:r w:rsidRPr="00573DAC">
        <w:rPr>
          <w:color w:val="000000"/>
          <w:sz w:val="28"/>
        </w:rPr>
        <w:t>- пищевая и перерабатывающая промышленность;</w:t>
      </w:r>
    </w:p>
    <w:p w:rsidR="00D44E66" w:rsidRPr="00573DAC" w:rsidRDefault="00D44E66" w:rsidP="003835A8">
      <w:pPr>
        <w:tabs>
          <w:tab w:val="left" w:pos="142"/>
        </w:tabs>
        <w:spacing w:line="360" w:lineRule="auto"/>
        <w:jc w:val="both"/>
        <w:rPr>
          <w:color w:val="000000"/>
          <w:sz w:val="28"/>
        </w:rPr>
      </w:pPr>
      <w:r w:rsidRPr="00573DAC">
        <w:rPr>
          <w:color w:val="000000"/>
          <w:sz w:val="28"/>
        </w:rPr>
        <w:t>- сфера транспорта и связи;</w:t>
      </w:r>
    </w:p>
    <w:p w:rsidR="00D44E66" w:rsidRPr="00573DAC" w:rsidRDefault="00D44E66" w:rsidP="003835A8">
      <w:pPr>
        <w:tabs>
          <w:tab w:val="left" w:pos="142"/>
        </w:tabs>
        <w:spacing w:line="360" w:lineRule="auto"/>
        <w:jc w:val="both"/>
        <w:rPr>
          <w:color w:val="000000"/>
          <w:sz w:val="28"/>
        </w:rPr>
      </w:pPr>
      <w:r w:rsidRPr="00573DAC">
        <w:rPr>
          <w:color w:val="000000"/>
          <w:sz w:val="28"/>
        </w:rPr>
        <w:t>-строительство;</w:t>
      </w:r>
    </w:p>
    <w:p w:rsidR="00D44E66" w:rsidRPr="00573DAC" w:rsidRDefault="00D44E66" w:rsidP="003835A8">
      <w:pPr>
        <w:tabs>
          <w:tab w:val="left" w:pos="142"/>
        </w:tabs>
        <w:spacing w:line="360" w:lineRule="auto"/>
        <w:jc w:val="both"/>
        <w:rPr>
          <w:color w:val="000000"/>
          <w:sz w:val="28"/>
        </w:rPr>
      </w:pPr>
      <w:r w:rsidRPr="00573DAC">
        <w:rPr>
          <w:color w:val="000000"/>
          <w:sz w:val="28"/>
        </w:rPr>
        <w:t>-сфера социальных услуг;</w:t>
      </w:r>
    </w:p>
    <w:p w:rsidR="00D44E66" w:rsidRDefault="00D44E66" w:rsidP="003835A8">
      <w:pPr>
        <w:tabs>
          <w:tab w:val="left" w:pos="142"/>
        </w:tabs>
        <w:spacing w:line="360" w:lineRule="auto"/>
        <w:jc w:val="both"/>
        <w:rPr>
          <w:color w:val="000000"/>
          <w:sz w:val="28"/>
        </w:rPr>
      </w:pPr>
      <w:r w:rsidRPr="00573DAC">
        <w:rPr>
          <w:color w:val="000000"/>
          <w:sz w:val="28"/>
        </w:rPr>
        <w:t>- охрана окружающей среды;</w:t>
      </w:r>
    </w:p>
    <w:p w:rsidR="00D44E66" w:rsidRPr="00573DAC" w:rsidRDefault="00D44E66" w:rsidP="003835A8">
      <w:pPr>
        <w:tabs>
          <w:tab w:val="left" w:pos="142"/>
        </w:tabs>
        <w:spacing w:line="360" w:lineRule="auto"/>
        <w:jc w:val="both"/>
        <w:rPr>
          <w:color w:val="000000"/>
          <w:sz w:val="28"/>
        </w:rPr>
      </w:pPr>
      <w:r w:rsidRPr="00573DAC">
        <w:rPr>
          <w:color w:val="000000"/>
          <w:sz w:val="28"/>
        </w:rPr>
        <w:t>-здравоохранение;</w:t>
      </w:r>
    </w:p>
    <w:p w:rsidR="00D44E66" w:rsidRDefault="00D44E66" w:rsidP="003835A8">
      <w:pPr>
        <w:tabs>
          <w:tab w:val="left" w:pos="142"/>
        </w:tabs>
        <w:spacing w:line="360" w:lineRule="auto"/>
        <w:jc w:val="both"/>
        <w:rPr>
          <w:color w:val="000000"/>
          <w:sz w:val="28"/>
        </w:rPr>
      </w:pPr>
      <w:r w:rsidRPr="00573DAC">
        <w:rPr>
          <w:color w:val="000000"/>
          <w:sz w:val="28"/>
        </w:rPr>
        <w:t>-образование;</w:t>
      </w:r>
    </w:p>
    <w:p w:rsidR="00D44E66" w:rsidRDefault="00D44E66" w:rsidP="003835A8">
      <w:pPr>
        <w:tabs>
          <w:tab w:val="left" w:pos="142"/>
        </w:tabs>
        <w:spacing w:line="360" w:lineRule="auto"/>
        <w:jc w:val="both"/>
        <w:rPr>
          <w:color w:val="000000"/>
          <w:sz w:val="28"/>
        </w:rPr>
      </w:pPr>
      <w:r w:rsidRPr="00573DAC">
        <w:rPr>
          <w:color w:val="000000"/>
          <w:sz w:val="28"/>
        </w:rPr>
        <w:t>-обслуживание жилищно-коммунального хозяйства</w:t>
      </w:r>
      <w:r>
        <w:rPr>
          <w:color w:val="000000"/>
          <w:sz w:val="28"/>
        </w:rPr>
        <w:t>;</w:t>
      </w:r>
    </w:p>
    <w:p w:rsidR="00D44E66" w:rsidRDefault="00D44E66" w:rsidP="003835A8">
      <w:pPr>
        <w:tabs>
          <w:tab w:val="left" w:pos="142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 производство в т.ч.  швейных и шерстенных изделий;</w:t>
      </w:r>
    </w:p>
    <w:p w:rsidR="00D44E66" w:rsidRDefault="00D44E66" w:rsidP="003835A8">
      <w:pPr>
        <w:tabs>
          <w:tab w:val="left" w:pos="142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 овощеводство и растениеводство;</w:t>
      </w:r>
    </w:p>
    <w:p w:rsidR="00D44E66" w:rsidRDefault="00D44E66" w:rsidP="003835A8">
      <w:pPr>
        <w:tabs>
          <w:tab w:val="left" w:pos="142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животноводство;</w:t>
      </w:r>
    </w:p>
    <w:p w:rsidR="00D44E66" w:rsidRDefault="00D44E66" w:rsidP="003835A8">
      <w:pPr>
        <w:tabs>
          <w:tab w:val="left" w:pos="142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 пассажирские перевозки;</w:t>
      </w:r>
    </w:p>
    <w:p w:rsidR="00D44E66" w:rsidRDefault="00D44E66" w:rsidP="003835A8">
      <w:pPr>
        <w:tabs>
          <w:tab w:val="left" w:pos="142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 заготовительная деятельность;</w:t>
      </w:r>
    </w:p>
    <w:p w:rsidR="00D44E66" w:rsidRDefault="00D44E66" w:rsidP="003835A8">
      <w:pPr>
        <w:tabs>
          <w:tab w:val="left" w:pos="0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- развитие придорожного сервиса;</w:t>
      </w:r>
    </w:p>
    <w:p w:rsidR="00D44E66" w:rsidRDefault="00D44E66" w:rsidP="003835A8">
      <w:pPr>
        <w:tabs>
          <w:tab w:val="left" w:pos="0"/>
          <w:tab w:val="left" w:pos="8640"/>
        </w:tabs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- организация культрно-спортивного и массового досуга;</w:t>
      </w:r>
    </w:p>
    <w:p w:rsidR="00D44E66" w:rsidRDefault="00D44E66" w:rsidP="003835A8">
      <w:pPr>
        <w:tabs>
          <w:tab w:val="left" w:pos="142"/>
        </w:tabs>
        <w:spacing w:line="360" w:lineRule="auto"/>
        <w:ind w:firstLine="900"/>
        <w:jc w:val="both"/>
        <w:rPr>
          <w:color w:val="000000"/>
          <w:sz w:val="28"/>
        </w:rPr>
      </w:pPr>
    </w:p>
    <w:p w:rsidR="00D44E66" w:rsidRDefault="00D44E66" w:rsidP="003835A8">
      <w:pPr>
        <w:spacing w:line="360" w:lineRule="auto"/>
        <w:ind w:firstLine="720"/>
        <w:jc w:val="center"/>
        <w:rPr>
          <w:b/>
          <w:color w:val="000000"/>
          <w:sz w:val="28"/>
        </w:rPr>
      </w:pPr>
      <w:r w:rsidRPr="00573DAC">
        <w:rPr>
          <w:b/>
          <w:color w:val="000000"/>
          <w:sz w:val="28"/>
          <w:lang w:val="en-US"/>
        </w:rPr>
        <w:t>VI</w:t>
      </w:r>
      <w:r w:rsidRPr="00573DAC">
        <w:rPr>
          <w:b/>
          <w:color w:val="000000"/>
          <w:sz w:val="28"/>
        </w:rPr>
        <w:t>. Направления, по которым разработаны основные мероприятия</w:t>
      </w:r>
    </w:p>
    <w:p w:rsidR="00D44E66" w:rsidRPr="00573DAC" w:rsidRDefault="00D44E66" w:rsidP="003835A8">
      <w:pPr>
        <w:spacing w:line="360" w:lineRule="auto"/>
        <w:ind w:firstLine="7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</w:t>
      </w:r>
      <w:r w:rsidRPr="00573DAC">
        <w:rPr>
          <w:b/>
          <w:color w:val="000000"/>
          <w:sz w:val="28"/>
        </w:rPr>
        <w:t>рограммы</w:t>
      </w:r>
    </w:p>
    <w:p w:rsidR="00D44E66" w:rsidRPr="00573DAC" w:rsidRDefault="00D44E66" w:rsidP="003835A8">
      <w:pPr>
        <w:pStyle w:val="23"/>
        <w:spacing w:line="360" w:lineRule="auto"/>
        <w:ind w:firstLine="540"/>
        <w:rPr>
          <w:color w:val="000000"/>
        </w:rPr>
      </w:pPr>
      <w:r w:rsidRPr="00573DAC">
        <w:rPr>
          <w:color w:val="000000"/>
        </w:rPr>
        <w:t>1.Совершенствование правовой базы и снижение административных барьеров для эффективного развития малого предпринимательства.</w:t>
      </w:r>
    </w:p>
    <w:p w:rsidR="00D44E66" w:rsidRPr="00573DAC" w:rsidRDefault="00D44E66" w:rsidP="003835A8">
      <w:pPr>
        <w:pStyle w:val="23"/>
        <w:spacing w:line="360" w:lineRule="auto"/>
        <w:ind w:firstLine="540"/>
        <w:rPr>
          <w:color w:val="000000"/>
        </w:rPr>
      </w:pPr>
      <w:r w:rsidRPr="00573DAC">
        <w:rPr>
          <w:color w:val="000000"/>
        </w:rPr>
        <w:lastRenderedPageBreak/>
        <w:t xml:space="preserve">2.Инновационное развитие предпринимательства (развитие инфраструктуры, реализация инновационного потенциала, вовлечение молодежи в инновационный процесс). </w:t>
      </w:r>
    </w:p>
    <w:p w:rsidR="00D44E66" w:rsidRPr="00573DAC" w:rsidRDefault="00D44E66" w:rsidP="003835A8">
      <w:pPr>
        <w:pStyle w:val="23"/>
        <w:spacing w:line="360" w:lineRule="auto"/>
        <w:ind w:firstLine="540"/>
        <w:rPr>
          <w:color w:val="000000"/>
        </w:rPr>
      </w:pPr>
      <w:r w:rsidRPr="00573DAC">
        <w:rPr>
          <w:color w:val="000000"/>
        </w:rPr>
        <w:t>3. Финансово-кредитная и имущественная поддержка субъектов малого предпринимательства.</w:t>
      </w:r>
    </w:p>
    <w:p w:rsidR="00D44E66" w:rsidRPr="00573DAC" w:rsidRDefault="00D44E66" w:rsidP="003835A8">
      <w:pPr>
        <w:pStyle w:val="23"/>
        <w:spacing w:line="360" w:lineRule="auto"/>
        <w:ind w:firstLine="540"/>
        <w:jc w:val="left"/>
        <w:rPr>
          <w:color w:val="000000"/>
        </w:rPr>
      </w:pPr>
      <w:r w:rsidRPr="00573DAC">
        <w:rPr>
          <w:color w:val="000000"/>
        </w:rPr>
        <w:t xml:space="preserve">4. Информационно-консультационная поддержка малого предпринимательства. </w:t>
      </w:r>
    </w:p>
    <w:p w:rsidR="00D44E66" w:rsidRPr="00573DAC" w:rsidRDefault="00D44E66" w:rsidP="003835A8">
      <w:pPr>
        <w:pStyle w:val="23"/>
        <w:spacing w:line="360" w:lineRule="auto"/>
        <w:ind w:firstLine="540"/>
        <w:rPr>
          <w:color w:val="000000"/>
        </w:rPr>
      </w:pPr>
      <w:r w:rsidRPr="00573DAC">
        <w:rPr>
          <w:color w:val="000000"/>
        </w:rPr>
        <w:t xml:space="preserve">5.Формирование положительного имиджа предпринимателя и благоприятного общественного мнения о малом предпринимательстве в </w:t>
      </w:r>
      <w:r w:rsidR="0039143F">
        <w:rPr>
          <w:color w:val="000000"/>
        </w:rPr>
        <w:t>Алексеев</w:t>
      </w:r>
      <w:r>
        <w:rPr>
          <w:color w:val="000000"/>
        </w:rPr>
        <w:t>ском муниципальном районе</w:t>
      </w:r>
      <w:r w:rsidRPr="00573DAC">
        <w:rPr>
          <w:color w:val="000000"/>
        </w:rPr>
        <w:t>.</w:t>
      </w:r>
    </w:p>
    <w:p w:rsidR="00D44E66" w:rsidRPr="00573DAC" w:rsidRDefault="00D44E66" w:rsidP="003835A8">
      <w:pPr>
        <w:pStyle w:val="23"/>
        <w:spacing w:line="360" w:lineRule="auto"/>
        <w:ind w:firstLine="540"/>
        <w:rPr>
          <w:color w:val="000000"/>
        </w:rPr>
      </w:pPr>
      <w:r w:rsidRPr="00573DAC">
        <w:rPr>
          <w:color w:val="000000"/>
        </w:rPr>
        <w:t xml:space="preserve">6. Подготовка квалифицированных кадров для малого предпринимательства. </w:t>
      </w:r>
    </w:p>
    <w:p w:rsidR="00D44E66" w:rsidRPr="00573DAC" w:rsidRDefault="00D44E66" w:rsidP="003835A8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573DAC">
        <w:rPr>
          <w:bCs/>
          <w:color w:val="000000"/>
          <w:sz w:val="28"/>
          <w:szCs w:val="28"/>
        </w:rPr>
        <w:t xml:space="preserve">7. Поддержка и стимулирование </w:t>
      </w:r>
      <w:r w:rsidRPr="00573DAC">
        <w:rPr>
          <w:color w:val="000000"/>
          <w:sz w:val="28"/>
          <w:szCs w:val="28"/>
        </w:rPr>
        <w:t>предпринимательской инициативы молодежи и безработных.</w:t>
      </w:r>
    </w:p>
    <w:p w:rsidR="00D44E66" w:rsidRPr="00573DAC" w:rsidRDefault="00D44E66" w:rsidP="003835A8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573DAC">
        <w:rPr>
          <w:bCs/>
          <w:color w:val="000000"/>
          <w:sz w:val="28"/>
          <w:szCs w:val="28"/>
        </w:rPr>
        <w:t xml:space="preserve">       8.Содействие установлению партнерских отношений между субъектами малого предпринимательства, а также субъектов малого предпринимательства с органами власти.</w:t>
      </w:r>
    </w:p>
    <w:p w:rsidR="00D44E66" w:rsidRPr="00573DAC" w:rsidRDefault="00D44E66" w:rsidP="003835A8">
      <w:pPr>
        <w:pStyle w:val="23"/>
        <w:spacing w:line="360" w:lineRule="auto"/>
        <w:ind w:firstLine="0"/>
        <w:rPr>
          <w:bCs/>
          <w:color w:val="000000"/>
          <w:szCs w:val="28"/>
        </w:rPr>
      </w:pPr>
      <w:r w:rsidRPr="00573DAC">
        <w:rPr>
          <w:bCs/>
          <w:color w:val="000000"/>
          <w:szCs w:val="28"/>
        </w:rPr>
        <w:t xml:space="preserve">       9. Стимулирование развития предпринимательства в сфере жилищно-коммунального хозяйства.</w:t>
      </w:r>
    </w:p>
    <w:p w:rsidR="00D44E66" w:rsidRDefault="00D44E66" w:rsidP="003835A8">
      <w:pPr>
        <w:pStyle w:val="23"/>
        <w:spacing w:line="360" w:lineRule="auto"/>
        <w:ind w:firstLine="0"/>
        <w:rPr>
          <w:color w:val="000000"/>
          <w:szCs w:val="28"/>
        </w:rPr>
      </w:pPr>
      <w:r w:rsidRPr="00573DAC">
        <w:rPr>
          <w:bCs/>
          <w:color w:val="000000"/>
          <w:szCs w:val="28"/>
        </w:rPr>
        <w:t xml:space="preserve">      10.  </w:t>
      </w:r>
      <w:r w:rsidRPr="00573DAC">
        <w:rPr>
          <w:color w:val="000000"/>
          <w:szCs w:val="28"/>
        </w:rPr>
        <w:t xml:space="preserve">Определение конъюнктуры рынка товаров и услуг </w:t>
      </w:r>
      <w:r>
        <w:rPr>
          <w:color w:val="000000"/>
          <w:szCs w:val="28"/>
        </w:rPr>
        <w:t>района</w:t>
      </w:r>
      <w:r w:rsidRPr="00573DAC">
        <w:rPr>
          <w:color w:val="000000"/>
          <w:szCs w:val="28"/>
        </w:rPr>
        <w:t xml:space="preserve">. Анализтекущего состояния малого предпринимательства в </w:t>
      </w:r>
      <w:r>
        <w:rPr>
          <w:color w:val="000000"/>
          <w:szCs w:val="28"/>
        </w:rPr>
        <w:t xml:space="preserve">районе.  </w:t>
      </w:r>
    </w:p>
    <w:p w:rsidR="00D44E66" w:rsidRDefault="00D44E66" w:rsidP="00D44E66">
      <w:pPr>
        <w:pStyle w:val="23"/>
        <w:ind w:firstLine="0"/>
        <w:jc w:val="center"/>
        <w:rPr>
          <w:b/>
          <w:color w:val="000000"/>
        </w:rPr>
      </w:pPr>
    </w:p>
    <w:p w:rsidR="00D44E66" w:rsidRDefault="00D44E66" w:rsidP="00D44E66">
      <w:pPr>
        <w:pStyle w:val="23"/>
        <w:ind w:firstLine="0"/>
        <w:jc w:val="center"/>
        <w:rPr>
          <w:b/>
          <w:color w:val="000000"/>
        </w:rPr>
      </w:pPr>
      <w:r w:rsidRPr="00573DAC">
        <w:rPr>
          <w:b/>
          <w:color w:val="000000"/>
          <w:lang w:val="en-US"/>
        </w:rPr>
        <w:t>VII</w:t>
      </w:r>
      <w:r w:rsidRPr="00573DAC">
        <w:rPr>
          <w:b/>
          <w:color w:val="000000"/>
        </w:rPr>
        <w:t xml:space="preserve">. Механизм реализации </w:t>
      </w:r>
      <w:r>
        <w:rPr>
          <w:b/>
          <w:color w:val="000000"/>
        </w:rPr>
        <w:t>п</w:t>
      </w:r>
      <w:r w:rsidRPr="00573DAC">
        <w:rPr>
          <w:b/>
          <w:color w:val="000000"/>
        </w:rPr>
        <w:t>рограммы</w:t>
      </w:r>
    </w:p>
    <w:p w:rsidR="00D44E66" w:rsidRPr="00573DAC" w:rsidRDefault="00D44E66" w:rsidP="00D44E66">
      <w:pPr>
        <w:pStyle w:val="23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7740"/>
      </w:tblGrid>
      <w:tr w:rsidR="00D44E66" w:rsidRPr="00573DAC" w:rsidTr="007A0504">
        <w:tc>
          <w:tcPr>
            <w:tcW w:w="2628" w:type="dxa"/>
          </w:tcPr>
          <w:p w:rsidR="00D44E66" w:rsidRPr="00573DAC" w:rsidRDefault="00D44E66" w:rsidP="007A0504">
            <w:pPr>
              <w:pStyle w:val="23"/>
              <w:ind w:firstLine="0"/>
              <w:rPr>
                <w:b/>
                <w:color w:val="000000"/>
              </w:rPr>
            </w:pPr>
            <w:r w:rsidRPr="00573DAC">
              <w:rPr>
                <w:b/>
                <w:color w:val="000000"/>
              </w:rPr>
              <w:t>Управление Программой</w:t>
            </w:r>
          </w:p>
        </w:tc>
        <w:tc>
          <w:tcPr>
            <w:tcW w:w="7740" w:type="dxa"/>
          </w:tcPr>
          <w:p w:rsidR="00D44E66" w:rsidRPr="00573DAC" w:rsidRDefault="00D44E66" w:rsidP="00B275DD">
            <w:pPr>
              <w:pStyle w:val="23"/>
              <w:ind w:firstLine="0"/>
              <w:rPr>
                <w:color w:val="000000"/>
              </w:rPr>
            </w:pPr>
            <w:r w:rsidRPr="00573DAC">
              <w:rPr>
                <w:color w:val="000000"/>
              </w:rPr>
              <w:t xml:space="preserve">Исполнительный комитет </w:t>
            </w:r>
            <w:r w:rsidR="00B275DD">
              <w:rPr>
                <w:color w:val="000000"/>
              </w:rPr>
              <w:t>Алексеев</w:t>
            </w:r>
            <w:r>
              <w:rPr>
                <w:color w:val="000000"/>
              </w:rPr>
              <w:t>ского муниципального района</w:t>
            </w:r>
          </w:p>
        </w:tc>
      </w:tr>
      <w:tr w:rsidR="00D44E66" w:rsidRPr="00573DAC" w:rsidTr="007A0504">
        <w:tc>
          <w:tcPr>
            <w:tcW w:w="2628" w:type="dxa"/>
          </w:tcPr>
          <w:p w:rsidR="00D44E66" w:rsidRDefault="00D44E66" w:rsidP="007A0504">
            <w:pPr>
              <w:pStyle w:val="23"/>
              <w:ind w:firstLine="0"/>
              <w:rPr>
                <w:b/>
                <w:color w:val="000000"/>
              </w:rPr>
            </w:pPr>
            <w:r w:rsidRPr="00573DAC">
              <w:rPr>
                <w:b/>
                <w:color w:val="000000"/>
              </w:rPr>
              <w:t xml:space="preserve">Финансирование </w:t>
            </w:r>
          </w:p>
          <w:p w:rsidR="00D44E66" w:rsidRDefault="00D44E66" w:rsidP="007A0504">
            <w:pPr>
              <w:pStyle w:val="23"/>
              <w:ind w:firstLine="0"/>
              <w:rPr>
                <w:b/>
                <w:color w:val="000000"/>
              </w:rPr>
            </w:pPr>
          </w:p>
          <w:p w:rsidR="00D44E66" w:rsidRPr="00573DAC" w:rsidRDefault="00D44E66" w:rsidP="007A0504">
            <w:pPr>
              <w:pStyle w:val="23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Pr="00573DAC">
              <w:rPr>
                <w:b/>
                <w:color w:val="000000"/>
              </w:rPr>
              <w:t>рограммы</w:t>
            </w:r>
          </w:p>
        </w:tc>
        <w:tc>
          <w:tcPr>
            <w:tcW w:w="7740" w:type="dxa"/>
          </w:tcPr>
          <w:p w:rsidR="00D44E66" w:rsidRPr="00573DAC" w:rsidRDefault="00D44E66" w:rsidP="007A0504">
            <w:pPr>
              <w:pStyle w:val="23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Бюджет РФ, бюджет РТ, бюджет </w:t>
            </w:r>
            <w:r w:rsidR="00B275DD">
              <w:rPr>
                <w:color w:val="000000"/>
              </w:rPr>
              <w:t>Алексеевско</w:t>
            </w:r>
            <w:r>
              <w:rPr>
                <w:color w:val="000000"/>
              </w:rPr>
              <w:t>го муниципального района</w:t>
            </w:r>
            <w:r w:rsidRPr="00573DAC">
              <w:rPr>
                <w:color w:val="000000"/>
              </w:rPr>
              <w:t>; собственные средства субъектов малого предпринимательства</w:t>
            </w:r>
          </w:p>
          <w:p w:rsidR="00D44E66" w:rsidRPr="00573DAC" w:rsidRDefault="00D44E66" w:rsidP="007A0504">
            <w:pPr>
              <w:pStyle w:val="23"/>
              <w:ind w:firstLine="0"/>
              <w:rPr>
                <w:color w:val="000000"/>
              </w:rPr>
            </w:pPr>
          </w:p>
        </w:tc>
      </w:tr>
      <w:tr w:rsidR="00D44E66" w:rsidRPr="00573DAC" w:rsidTr="007A0504">
        <w:tc>
          <w:tcPr>
            <w:tcW w:w="2628" w:type="dxa"/>
          </w:tcPr>
          <w:p w:rsidR="00D44E66" w:rsidRPr="00573DAC" w:rsidRDefault="00D44E66" w:rsidP="007A0504">
            <w:pPr>
              <w:pStyle w:val="23"/>
              <w:ind w:firstLine="0"/>
              <w:rPr>
                <w:b/>
                <w:color w:val="000000"/>
              </w:rPr>
            </w:pPr>
            <w:r w:rsidRPr="00573DAC">
              <w:rPr>
                <w:b/>
                <w:color w:val="000000"/>
              </w:rPr>
              <w:t>Основные исполнители Программы</w:t>
            </w:r>
          </w:p>
        </w:tc>
        <w:tc>
          <w:tcPr>
            <w:tcW w:w="7740" w:type="dxa"/>
          </w:tcPr>
          <w:p w:rsidR="00D44E66" w:rsidRPr="00573DAC" w:rsidRDefault="00D44E66" w:rsidP="007A0504">
            <w:pPr>
              <w:pStyle w:val="23"/>
              <w:ind w:firstLine="0"/>
              <w:rPr>
                <w:color w:val="000000"/>
              </w:rPr>
            </w:pPr>
            <w:r>
              <w:rPr>
                <w:color w:val="000000"/>
              </w:rPr>
              <w:t>Ис</w:t>
            </w:r>
            <w:r w:rsidRPr="00573DAC">
              <w:rPr>
                <w:color w:val="000000"/>
              </w:rPr>
              <w:t>полнительн</w:t>
            </w:r>
            <w:r>
              <w:rPr>
                <w:color w:val="000000"/>
              </w:rPr>
              <w:t>ый</w:t>
            </w:r>
            <w:r w:rsidRPr="00573DAC">
              <w:rPr>
                <w:color w:val="000000"/>
              </w:rPr>
              <w:t xml:space="preserve"> комит</w:t>
            </w:r>
            <w:r>
              <w:rPr>
                <w:color w:val="000000"/>
              </w:rPr>
              <w:t>ет</w:t>
            </w:r>
            <w:r w:rsidR="00B275DD">
              <w:rPr>
                <w:color w:val="000000"/>
              </w:rPr>
              <w:t>Алексеевс</w:t>
            </w:r>
            <w:r>
              <w:rPr>
                <w:color w:val="000000"/>
              </w:rPr>
              <w:t>кого муниципального района, субъекты малого предпринимательства</w:t>
            </w:r>
          </w:p>
          <w:p w:rsidR="00D44E66" w:rsidRPr="00573DAC" w:rsidRDefault="00D44E66" w:rsidP="007A0504">
            <w:pPr>
              <w:pStyle w:val="23"/>
              <w:ind w:firstLine="0"/>
              <w:rPr>
                <w:color w:val="000000"/>
              </w:rPr>
            </w:pPr>
          </w:p>
        </w:tc>
      </w:tr>
      <w:tr w:rsidR="00D44E66" w:rsidRPr="00573DAC" w:rsidTr="007A0504">
        <w:tc>
          <w:tcPr>
            <w:tcW w:w="2628" w:type="dxa"/>
          </w:tcPr>
          <w:p w:rsidR="00D44E66" w:rsidRPr="00573DAC" w:rsidRDefault="00D44E66" w:rsidP="007A0504">
            <w:pPr>
              <w:pStyle w:val="23"/>
              <w:ind w:firstLine="0"/>
              <w:jc w:val="left"/>
              <w:rPr>
                <w:b/>
                <w:color w:val="000000"/>
              </w:rPr>
            </w:pPr>
            <w:r w:rsidRPr="00573DAC">
              <w:rPr>
                <w:b/>
                <w:color w:val="000000"/>
              </w:rPr>
              <w:t xml:space="preserve">Контроль за исполнением </w:t>
            </w:r>
            <w:r>
              <w:rPr>
                <w:b/>
                <w:color w:val="000000"/>
              </w:rPr>
              <w:t>п</w:t>
            </w:r>
            <w:r w:rsidRPr="00573DAC">
              <w:rPr>
                <w:b/>
                <w:color w:val="000000"/>
              </w:rPr>
              <w:t>рограммы</w:t>
            </w:r>
          </w:p>
        </w:tc>
        <w:tc>
          <w:tcPr>
            <w:tcW w:w="7740" w:type="dxa"/>
          </w:tcPr>
          <w:p w:rsidR="00D44E66" w:rsidRPr="00573DAC" w:rsidRDefault="004170D1" w:rsidP="004170D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экономики </w:t>
            </w:r>
            <w:r w:rsidR="00D44E66">
              <w:rPr>
                <w:color w:val="000000"/>
                <w:sz w:val="28"/>
                <w:szCs w:val="28"/>
              </w:rPr>
              <w:t>Исполнительн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="00D44E66">
              <w:rPr>
                <w:color w:val="000000"/>
                <w:sz w:val="28"/>
                <w:szCs w:val="28"/>
              </w:rPr>
              <w:t xml:space="preserve"> комитет</w:t>
            </w:r>
            <w:r w:rsidR="00745663">
              <w:rPr>
                <w:color w:val="000000"/>
                <w:sz w:val="28"/>
                <w:szCs w:val="28"/>
              </w:rPr>
              <w:t>а</w:t>
            </w:r>
            <w:r w:rsidR="00B275DD">
              <w:rPr>
                <w:color w:val="000000"/>
                <w:sz w:val="28"/>
                <w:szCs w:val="28"/>
              </w:rPr>
              <w:t>Алексеевск</w:t>
            </w:r>
            <w:r w:rsidR="00D44E66">
              <w:rPr>
                <w:color w:val="000000"/>
                <w:sz w:val="28"/>
                <w:szCs w:val="28"/>
              </w:rPr>
              <w:t>ого муниципального района</w:t>
            </w:r>
          </w:p>
        </w:tc>
      </w:tr>
    </w:tbl>
    <w:p w:rsidR="00D44E66" w:rsidRPr="00573DAC" w:rsidRDefault="00D44E66" w:rsidP="00D44E66">
      <w:pPr>
        <w:ind w:firstLine="720"/>
        <w:jc w:val="both"/>
        <w:rPr>
          <w:color w:val="000000"/>
          <w:sz w:val="28"/>
        </w:rPr>
        <w:sectPr w:rsidR="00D44E66" w:rsidRPr="00573DAC" w:rsidSect="007A0504">
          <w:pgSz w:w="11906" w:h="16838" w:code="9"/>
          <w:pgMar w:top="1134" w:right="567" w:bottom="1134" w:left="1134" w:header="720" w:footer="720" w:gutter="0"/>
          <w:pgNumType w:start="1"/>
          <w:cols w:space="708"/>
          <w:titlePg/>
          <w:docGrid w:linePitch="360"/>
        </w:sectPr>
      </w:pPr>
    </w:p>
    <w:p w:rsidR="00D44E66" w:rsidRPr="00C350D7" w:rsidRDefault="00D44E66" w:rsidP="00D44E6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73DAC">
        <w:rPr>
          <w:b/>
          <w:color w:val="000000"/>
          <w:sz w:val="28"/>
          <w:szCs w:val="28"/>
          <w:lang w:val="en-US"/>
        </w:rPr>
        <w:lastRenderedPageBreak/>
        <w:t>VIII</w:t>
      </w:r>
      <w:r w:rsidRPr="00573DAC">
        <w:rPr>
          <w:b/>
          <w:color w:val="000000"/>
          <w:sz w:val="28"/>
          <w:szCs w:val="28"/>
        </w:rPr>
        <w:t xml:space="preserve">. </w:t>
      </w:r>
      <w:r w:rsidRPr="00C350D7">
        <w:rPr>
          <w:color w:val="000000"/>
          <w:sz w:val="28"/>
          <w:szCs w:val="28"/>
        </w:rPr>
        <w:t xml:space="preserve">Основные мероприятия Программыразвития </w:t>
      </w:r>
    </w:p>
    <w:p w:rsidR="00D44E66" w:rsidRPr="00C350D7" w:rsidRDefault="00D44E66" w:rsidP="00D44E6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350D7">
        <w:rPr>
          <w:color w:val="000000"/>
          <w:sz w:val="28"/>
          <w:szCs w:val="28"/>
        </w:rPr>
        <w:t xml:space="preserve">малого </w:t>
      </w:r>
      <w:r w:rsidR="00583D83" w:rsidRPr="00C350D7">
        <w:rPr>
          <w:color w:val="000000"/>
          <w:sz w:val="28"/>
          <w:szCs w:val="28"/>
        </w:rPr>
        <w:t xml:space="preserve">и среднего </w:t>
      </w:r>
      <w:r w:rsidRPr="00C350D7">
        <w:rPr>
          <w:color w:val="000000"/>
          <w:sz w:val="28"/>
          <w:szCs w:val="28"/>
        </w:rPr>
        <w:t xml:space="preserve">предпринимательства в </w:t>
      </w:r>
      <w:r w:rsidR="00B275DD" w:rsidRPr="00C350D7">
        <w:rPr>
          <w:color w:val="000000"/>
          <w:sz w:val="28"/>
        </w:rPr>
        <w:t>Алексеев</w:t>
      </w:r>
      <w:r w:rsidRPr="00C350D7">
        <w:rPr>
          <w:color w:val="000000"/>
          <w:sz w:val="28"/>
        </w:rPr>
        <w:t>ском муниципальном районе</w:t>
      </w:r>
      <w:r w:rsidRPr="00C350D7">
        <w:rPr>
          <w:color w:val="000000"/>
          <w:sz w:val="28"/>
          <w:szCs w:val="28"/>
        </w:rPr>
        <w:t>на 201</w:t>
      </w:r>
      <w:r w:rsidR="0039143F" w:rsidRPr="00C350D7">
        <w:rPr>
          <w:color w:val="000000"/>
          <w:sz w:val="28"/>
          <w:szCs w:val="28"/>
        </w:rPr>
        <w:t>4</w:t>
      </w:r>
      <w:r w:rsidRPr="00C350D7">
        <w:rPr>
          <w:color w:val="000000"/>
          <w:sz w:val="28"/>
          <w:szCs w:val="28"/>
        </w:rPr>
        <w:t>-20</w:t>
      </w:r>
      <w:r w:rsidR="00B275DD" w:rsidRPr="00C350D7">
        <w:rPr>
          <w:color w:val="000000"/>
          <w:sz w:val="28"/>
          <w:szCs w:val="28"/>
        </w:rPr>
        <w:t>20</w:t>
      </w:r>
      <w:r w:rsidRPr="00C350D7">
        <w:rPr>
          <w:color w:val="000000"/>
          <w:sz w:val="28"/>
          <w:szCs w:val="28"/>
        </w:rPr>
        <w:t xml:space="preserve"> годы</w:t>
      </w:r>
    </w:p>
    <w:p w:rsidR="00D44E66" w:rsidRPr="00C350D7" w:rsidRDefault="00D44E66" w:rsidP="00D44E66">
      <w:pPr>
        <w:pStyle w:val="Title1"/>
        <w:widowControl w:val="0"/>
        <w:autoSpaceDE w:val="0"/>
        <w:autoSpaceDN w:val="0"/>
        <w:adjustRightInd w:val="0"/>
        <w:rPr>
          <w:b w:val="0"/>
          <w:color w:val="000000"/>
          <w:szCs w:val="28"/>
        </w:rPr>
      </w:pPr>
    </w:p>
    <w:p w:rsidR="00D44E66" w:rsidRPr="00C350D7" w:rsidRDefault="00D44E66" w:rsidP="00D44E66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832"/>
        <w:gridCol w:w="5040"/>
        <w:gridCol w:w="2104"/>
        <w:gridCol w:w="2036"/>
      </w:tblGrid>
      <w:tr w:rsidR="00D44E66" w:rsidRPr="00C350D7" w:rsidTr="007A0504">
        <w:trPr>
          <w:cantSplit/>
          <w:trHeight w:val="648"/>
        </w:trPr>
        <w:tc>
          <w:tcPr>
            <w:tcW w:w="828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№</w:t>
            </w:r>
          </w:p>
          <w:p w:rsidR="00D44E66" w:rsidRPr="00C350D7" w:rsidRDefault="00D44E66" w:rsidP="007A0504">
            <w:pPr>
              <w:jc w:val="both"/>
              <w:rPr>
                <w:color w:val="000000"/>
                <w:u w:val="single"/>
              </w:rPr>
            </w:pPr>
            <w:r w:rsidRPr="00C350D7">
              <w:rPr>
                <w:color w:val="000000"/>
              </w:rPr>
              <w:t>п/п</w:t>
            </w:r>
          </w:p>
        </w:tc>
        <w:tc>
          <w:tcPr>
            <w:tcW w:w="5832" w:type="dxa"/>
          </w:tcPr>
          <w:p w:rsidR="00D44E66" w:rsidRPr="00C350D7" w:rsidRDefault="00D44E66" w:rsidP="007A0504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u w:val="none"/>
              </w:rPr>
            </w:pPr>
            <w:r w:rsidRPr="00C350D7">
              <w:rPr>
                <w:rFonts w:ascii="Times New Roman" w:hAnsi="Times New Roman"/>
                <w:color w:val="000000"/>
                <w:sz w:val="24"/>
                <w:u w:val="none"/>
              </w:rPr>
              <w:t>Перечень мероприятий</w:t>
            </w:r>
          </w:p>
        </w:tc>
        <w:tc>
          <w:tcPr>
            <w:tcW w:w="5040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Результат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036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Срок</w:t>
            </w:r>
          </w:p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 xml:space="preserve"> исполнения</w:t>
            </w:r>
          </w:p>
        </w:tc>
      </w:tr>
      <w:tr w:rsidR="00D44E66" w:rsidRPr="00C350D7" w:rsidTr="007A0504">
        <w:trPr>
          <w:cantSplit/>
          <w:trHeight w:val="389"/>
        </w:trPr>
        <w:tc>
          <w:tcPr>
            <w:tcW w:w="828" w:type="dxa"/>
          </w:tcPr>
          <w:p w:rsidR="00D44E66" w:rsidRPr="00C350D7" w:rsidRDefault="00D44E66" w:rsidP="007A0504">
            <w:pPr>
              <w:jc w:val="center"/>
              <w:rPr>
                <w:color w:val="000000"/>
              </w:rPr>
            </w:pPr>
            <w:r w:rsidRPr="00C350D7">
              <w:rPr>
                <w:color w:val="000000"/>
              </w:rPr>
              <w:t>1</w:t>
            </w:r>
          </w:p>
        </w:tc>
        <w:tc>
          <w:tcPr>
            <w:tcW w:w="5832" w:type="dxa"/>
          </w:tcPr>
          <w:p w:rsidR="00D44E66" w:rsidRPr="00C350D7" w:rsidRDefault="00D44E66" w:rsidP="007A050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u w:val="none"/>
              </w:rPr>
            </w:pPr>
            <w:r w:rsidRPr="00C350D7">
              <w:rPr>
                <w:rFonts w:ascii="Times New Roman" w:hAnsi="Times New Roman"/>
                <w:color w:val="000000"/>
                <w:sz w:val="24"/>
                <w:u w:val="none"/>
              </w:rPr>
              <w:t>2</w:t>
            </w:r>
          </w:p>
        </w:tc>
        <w:tc>
          <w:tcPr>
            <w:tcW w:w="5040" w:type="dxa"/>
          </w:tcPr>
          <w:p w:rsidR="00D44E66" w:rsidRPr="00C350D7" w:rsidRDefault="00D44E66" w:rsidP="007A0504">
            <w:pPr>
              <w:jc w:val="center"/>
              <w:rPr>
                <w:color w:val="000000"/>
              </w:rPr>
            </w:pPr>
            <w:r w:rsidRPr="00C350D7">
              <w:rPr>
                <w:color w:val="000000"/>
              </w:rPr>
              <w:t>3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center"/>
              <w:rPr>
                <w:color w:val="000000"/>
              </w:rPr>
            </w:pPr>
            <w:r w:rsidRPr="00C350D7">
              <w:rPr>
                <w:color w:val="000000"/>
              </w:rPr>
              <w:t>4</w:t>
            </w:r>
          </w:p>
        </w:tc>
        <w:tc>
          <w:tcPr>
            <w:tcW w:w="2036" w:type="dxa"/>
          </w:tcPr>
          <w:p w:rsidR="00D44E66" w:rsidRPr="00C350D7" w:rsidRDefault="00D44E66" w:rsidP="007A0504">
            <w:pPr>
              <w:jc w:val="center"/>
              <w:rPr>
                <w:color w:val="000000"/>
              </w:rPr>
            </w:pPr>
            <w:r w:rsidRPr="00C350D7">
              <w:rPr>
                <w:color w:val="000000"/>
              </w:rPr>
              <w:t>5</w:t>
            </w:r>
          </w:p>
        </w:tc>
      </w:tr>
      <w:tr w:rsidR="00D44E66" w:rsidRPr="00C350D7" w:rsidTr="007A0504">
        <w:trPr>
          <w:cantSplit/>
        </w:trPr>
        <w:tc>
          <w:tcPr>
            <w:tcW w:w="15840" w:type="dxa"/>
            <w:gridSpan w:val="5"/>
          </w:tcPr>
          <w:p w:rsidR="00D44E66" w:rsidRPr="00C350D7" w:rsidRDefault="00D44E66" w:rsidP="007A0504">
            <w:pPr>
              <w:jc w:val="center"/>
              <w:rPr>
                <w:color w:val="000000"/>
              </w:rPr>
            </w:pPr>
            <w:r w:rsidRPr="00C350D7">
              <w:rPr>
                <w:color w:val="000000"/>
                <w:sz w:val="28"/>
              </w:rPr>
              <w:t>1. Совершенствование правовой базы и снижение административных барьеров для эффективного развития малого предпринимательства</w:t>
            </w:r>
          </w:p>
        </w:tc>
      </w:tr>
      <w:tr w:rsidR="00D44E66" w:rsidRPr="00C350D7" w:rsidTr="007A0504">
        <w:trPr>
          <w:cantSplit/>
        </w:trPr>
        <w:tc>
          <w:tcPr>
            <w:tcW w:w="828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1</w:t>
            </w:r>
          </w:p>
        </w:tc>
        <w:tc>
          <w:tcPr>
            <w:tcW w:w="5832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Подготовка предложений к проектам законодательных и нормативно– правовых актов в сфере малого предпринимательства, предложений о внесении изменений и дополнений в действующие нормативно-правовые акты</w:t>
            </w:r>
          </w:p>
        </w:tc>
        <w:tc>
          <w:tcPr>
            <w:tcW w:w="5040" w:type="dxa"/>
          </w:tcPr>
          <w:p w:rsidR="00D44E66" w:rsidRPr="00C350D7" w:rsidRDefault="00D44E66" w:rsidP="007A0504">
            <w:pPr>
              <w:jc w:val="both"/>
              <w:rPr>
                <w:color w:val="000000"/>
                <w:sz w:val="28"/>
              </w:rPr>
            </w:pPr>
            <w:r w:rsidRPr="00C350D7">
              <w:rPr>
                <w:color w:val="000000"/>
              </w:rPr>
              <w:t>Совершенствование правовой базы развития малого предпринимательства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Без финансирования</w:t>
            </w:r>
          </w:p>
        </w:tc>
        <w:tc>
          <w:tcPr>
            <w:tcW w:w="2036" w:type="dxa"/>
          </w:tcPr>
          <w:p w:rsidR="00D44E66" w:rsidRPr="00C350D7" w:rsidRDefault="00D44E66" w:rsidP="00B275DD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2014-20</w:t>
            </w:r>
            <w:r w:rsidR="00B275DD" w:rsidRPr="00C350D7">
              <w:rPr>
                <w:color w:val="000000"/>
              </w:rPr>
              <w:t>20</w:t>
            </w:r>
            <w:r w:rsidRPr="00C350D7">
              <w:rPr>
                <w:color w:val="000000"/>
              </w:rPr>
              <w:t xml:space="preserve"> гг.</w:t>
            </w:r>
          </w:p>
        </w:tc>
      </w:tr>
      <w:tr w:rsidR="00D44E66" w:rsidRPr="00C350D7" w:rsidTr="007A0504">
        <w:trPr>
          <w:trHeight w:val="640"/>
        </w:trPr>
        <w:tc>
          <w:tcPr>
            <w:tcW w:w="828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2</w:t>
            </w:r>
          </w:p>
        </w:tc>
        <w:tc>
          <w:tcPr>
            <w:tcW w:w="5832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Создание нормативно-правовой базы на муниципальном уровне в области предпринимательства</w:t>
            </w:r>
          </w:p>
        </w:tc>
        <w:tc>
          <w:tcPr>
            <w:tcW w:w="5040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Проведение эффективных организационных и иных мероприятий по поддержке малого предпринимательства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  <w:sz w:val="28"/>
              </w:rPr>
            </w:pPr>
            <w:r w:rsidRPr="00C350D7">
              <w:rPr>
                <w:color w:val="000000"/>
              </w:rPr>
              <w:t>Без финансирования</w:t>
            </w:r>
          </w:p>
        </w:tc>
        <w:tc>
          <w:tcPr>
            <w:tcW w:w="2036" w:type="dxa"/>
          </w:tcPr>
          <w:p w:rsidR="00D44E66" w:rsidRPr="00C350D7" w:rsidRDefault="00D44E66" w:rsidP="00B275DD">
            <w:pPr>
              <w:jc w:val="both"/>
              <w:rPr>
                <w:color w:val="000000"/>
                <w:sz w:val="28"/>
              </w:rPr>
            </w:pPr>
            <w:r w:rsidRPr="00C350D7">
              <w:rPr>
                <w:color w:val="000000"/>
              </w:rPr>
              <w:t>2014-20</w:t>
            </w:r>
            <w:r w:rsidR="00B275DD" w:rsidRPr="00C350D7">
              <w:rPr>
                <w:color w:val="000000"/>
              </w:rPr>
              <w:t>20</w:t>
            </w:r>
            <w:r w:rsidRPr="00C350D7">
              <w:rPr>
                <w:color w:val="000000"/>
              </w:rPr>
              <w:t xml:space="preserve"> гг.</w:t>
            </w:r>
          </w:p>
        </w:tc>
      </w:tr>
      <w:tr w:rsidR="00D44E66" w:rsidRPr="00C350D7" w:rsidTr="007A0504">
        <w:trPr>
          <w:trHeight w:val="640"/>
        </w:trPr>
        <w:tc>
          <w:tcPr>
            <w:tcW w:w="828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3</w:t>
            </w:r>
          </w:p>
        </w:tc>
        <w:tc>
          <w:tcPr>
            <w:tcW w:w="5832" w:type="dxa"/>
          </w:tcPr>
          <w:p w:rsidR="00D44E66" w:rsidRPr="00C350D7" w:rsidRDefault="00D44E66" w:rsidP="00B275DD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 xml:space="preserve">Разработка способов взаимодействия Исполнительного комитета  </w:t>
            </w:r>
            <w:r w:rsidR="00B275DD" w:rsidRPr="00C350D7">
              <w:rPr>
                <w:color w:val="000000"/>
              </w:rPr>
              <w:t>Алексеев</w:t>
            </w:r>
            <w:r w:rsidRPr="00C350D7">
              <w:rPr>
                <w:color w:val="000000"/>
              </w:rPr>
              <w:t>ского муниципального района с негосударственными общественными фондами, объединениями и ассоциациями, в том числе заключение соглашений  о взаимном сотрудничестве в сфере поддержки малого предпринимательства</w:t>
            </w:r>
          </w:p>
        </w:tc>
        <w:tc>
          <w:tcPr>
            <w:tcW w:w="5040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Реализация  политики в области поддержки и развития малого предпринимательства на территории города Казани, совместная разработка и проведение эффективных мероприятий в сфере поддержки и развития малого бизнеса, проведение согласованной инвестиционной и кредитной политики в области поддержки малого предпринимательства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  <w:sz w:val="28"/>
              </w:rPr>
            </w:pPr>
            <w:r w:rsidRPr="00C350D7">
              <w:rPr>
                <w:color w:val="000000"/>
              </w:rPr>
              <w:t>Без финансирования</w:t>
            </w:r>
          </w:p>
        </w:tc>
        <w:tc>
          <w:tcPr>
            <w:tcW w:w="2036" w:type="dxa"/>
          </w:tcPr>
          <w:p w:rsidR="00D44E66" w:rsidRPr="00C350D7" w:rsidRDefault="00D44E66" w:rsidP="00B275DD">
            <w:pPr>
              <w:jc w:val="both"/>
              <w:rPr>
                <w:color w:val="000000"/>
                <w:sz w:val="28"/>
              </w:rPr>
            </w:pPr>
            <w:r w:rsidRPr="00C350D7">
              <w:rPr>
                <w:color w:val="000000"/>
              </w:rPr>
              <w:t>2014-20</w:t>
            </w:r>
            <w:r w:rsidR="00B275DD" w:rsidRPr="00C350D7">
              <w:rPr>
                <w:color w:val="000000"/>
              </w:rPr>
              <w:t>20</w:t>
            </w:r>
            <w:r w:rsidRPr="00C350D7">
              <w:rPr>
                <w:color w:val="000000"/>
              </w:rPr>
              <w:t xml:space="preserve"> гг.</w:t>
            </w:r>
          </w:p>
        </w:tc>
      </w:tr>
      <w:tr w:rsidR="00D44E66" w:rsidRPr="00C350D7" w:rsidTr="007A0504">
        <w:trPr>
          <w:trHeight w:val="90"/>
        </w:trPr>
        <w:tc>
          <w:tcPr>
            <w:tcW w:w="828" w:type="dxa"/>
          </w:tcPr>
          <w:p w:rsidR="00D44E66" w:rsidRPr="00C350D7" w:rsidRDefault="00D44E66" w:rsidP="007A0504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350D7">
              <w:rPr>
                <w:color w:val="000000"/>
                <w:sz w:val="24"/>
              </w:rPr>
              <w:t>4</w:t>
            </w:r>
          </w:p>
        </w:tc>
        <w:tc>
          <w:tcPr>
            <w:tcW w:w="5832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Устранение административных барьеров, препятствующих развитию малого предпринимательства.  Обеспечение сочетания интересов государства, потребителей и предпринимателей посредством оптимизации контрольно-разрешительной практики</w:t>
            </w:r>
          </w:p>
        </w:tc>
        <w:tc>
          <w:tcPr>
            <w:tcW w:w="5040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Создание четкого, прозрачного регламента деятельности районных служб с указанием исчерпывающего перечня запрашиваемых документов и конкретных сроков их рассмотрения на каждом этапе, в том числе: оформление земельных участков в собственность (аренду),</w:t>
            </w:r>
          </w:p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lastRenderedPageBreak/>
              <w:t>рассмотрение проектной документации на строительство и реконструкцию, оформление разрешений на вывески и рекламную информацию, перевод помещений из жилого в нежилое и наоборот, оформление разрешений на перепланировки помещений и т.д.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lastRenderedPageBreak/>
              <w:t>Без финансирования</w:t>
            </w:r>
          </w:p>
        </w:tc>
        <w:tc>
          <w:tcPr>
            <w:tcW w:w="2036" w:type="dxa"/>
          </w:tcPr>
          <w:p w:rsidR="00D44E66" w:rsidRPr="00C350D7" w:rsidRDefault="00D44E66" w:rsidP="00F03D53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2014-20</w:t>
            </w:r>
            <w:r w:rsidR="00F03D53" w:rsidRPr="00C350D7">
              <w:rPr>
                <w:color w:val="000000"/>
              </w:rPr>
              <w:t>20</w:t>
            </w:r>
            <w:r w:rsidRPr="00C350D7">
              <w:rPr>
                <w:color w:val="000000"/>
              </w:rPr>
              <w:t xml:space="preserve"> гг.</w:t>
            </w:r>
          </w:p>
        </w:tc>
      </w:tr>
      <w:tr w:rsidR="00D44E66" w:rsidRPr="00C350D7" w:rsidTr="007A0504">
        <w:trPr>
          <w:trHeight w:val="1020"/>
        </w:trPr>
        <w:tc>
          <w:tcPr>
            <w:tcW w:w="828" w:type="dxa"/>
          </w:tcPr>
          <w:p w:rsidR="00D44E66" w:rsidRPr="00C350D7" w:rsidRDefault="00D44E66" w:rsidP="007A0504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350D7">
              <w:rPr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5832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Подготовка рекомендаций о совершенствовании мер, направленных на противодействие коррупции</w:t>
            </w:r>
          </w:p>
        </w:tc>
        <w:tc>
          <w:tcPr>
            <w:tcW w:w="5040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Обобщение   и   распространение</w:t>
            </w:r>
            <w:r w:rsidRPr="00C350D7">
              <w:rPr>
                <w:color w:val="000000"/>
              </w:rPr>
              <w:br/>
              <w:t xml:space="preserve">позитивного  опыта  антикоррупционного поведения.  Повышение противодействия    предпринимателей фактам коррупции,  повышение    этического  уровня ведения бизнеса, защита прав и интересов субъектов малого предпринимательства          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  <w:sz w:val="28"/>
              </w:rPr>
            </w:pPr>
            <w:r w:rsidRPr="00C350D7">
              <w:rPr>
                <w:color w:val="000000"/>
              </w:rPr>
              <w:t>Без финансирования</w:t>
            </w:r>
          </w:p>
        </w:tc>
        <w:tc>
          <w:tcPr>
            <w:tcW w:w="2036" w:type="dxa"/>
          </w:tcPr>
          <w:p w:rsidR="00D44E66" w:rsidRPr="00C350D7" w:rsidRDefault="00D44E66" w:rsidP="00F03D53">
            <w:pPr>
              <w:jc w:val="both"/>
              <w:rPr>
                <w:color w:val="000000"/>
                <w:sz w:val="28"/>
              </w:rPr>
            </w:pPr>
            <w:r w:rsidRPr="00C350D7">
              <w:rPr>
                <w:color w:val="000000"/>
              </w:rPr>
              <w:t>2014-20</w:t>
            </w:r>
            <w:r w:rsidR="00F03D53" w:rsidRPr="00C350D7">
              <w:rPr>
                <w:color w:val="000000"/>
              </w:rPr>
              <w:t>20</w:t>
            </w:r>
            <w:r w:rsidRPr="00C350D7">
              <w:rPr>
                <w:color w:val="000000"/>
              </w:rPr>
              <w:t xml:space="preserve"> гг.</w:t>
            </w:r>
          </w:p>
        </w:tc>
      </w:tr>
      <w:tr w:rsidR="00D44E66" w:rsidRPr="00C350D7" w:rsidTr="007A0504">
        <w:trPr>
          <w:trHeight w:val="723"/>
        </w:trPr>
        <w:tc>
          <w:tcPr>
            <w:tcW w:w="15840" w:type="dxa"/>
            <w:gridSpan w:val="5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</w:p>
        </w:tc>
      </w:tr>
      <w:tr w:rsidR="00D44E66" w:rsidRPr="00C350D7" w:rsidTr="007A0504">
        <w:trPr>
          <w:cantSplit/>
          <w:trHeight w:val="344"/>
        </w:trPr>
        <w:tc>
          <w:tcPr>
            <w:tcW w:w="15840" w:type="dxa"/>
            <w:gridSpan w:val="5"/>
          </w:tcPr>
          <w:p w:rsidR="00D44E66" w:rsidRPr="00C350D7" w:rsidRDefault="00D44E66" w:rsidP="007A0504">
            <w:pPr>
              <w:jc w:val="center"/>
              <w:rPr>
                <w:color w:val="000000"/>
                <w:sz w:val="28"/>
              </w:rPr>
            </w:pPr>
            <w:r w:rsidRPr="00C350D7">
              <w:rPr>
                <w:color w:val="000000"/>
                <w:sz w:val="28"/>
              </w:rPr>
              <w:t>2. Финансово-кредитная и имущественная поддержка субъектов малого предпринимательства</w:t>
            </w:r>
          </w:p>
          <w:p w:rsidR="00D44E66" w:rsidRPr="00C350D7" w:rsidRDefault="00D44E66" w:rsidP="007A0504">
            <w:pPr>
              <w:jc w:val="center"/>
              <w:rPr>
                <w:color w:val="000000"/>
              </w:rPr>
            </w:pPr>
          </w:p>
        </w:tc>
      </w:tr>
      <w:tr w:rsidR="00D44E66" w:rsidRPr="00C350D7" w:rsidTr="007A0504">
        <w:trPr>
          <w:trHeight w:val="1427"/>
        </w:trPr>
        <w:tc>
          <w:tcPr>
            <w:tcW w:w="828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1</w:t>
            </w:r>
          </w:p>
        </w:tc>
        <w:tc>
          <w:tcPr>
            <w:tcW w:w="5832" w:type="dxa"/>
          </w:tcPr>
          <w:p w:rsidR="00D44E66" w:rsidRPr="00C350D7" w:rsidRDefault="00D44E66" w:rsidP="00F03D53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 xml:space="preserve">Содействие федеральным и республиканским структурам государственной власти в реализации мероприятий в рамках государственной поддержки субъектов малого предпринимательства  с в </w:t>
            </w:r>
            <w:r w:rsidR="00F03D53" w:rsidRPr="00C350D7">
              <w:rPr>
                <w:color w:val="000000"/>
              </w:rPr>
              <w:t>Алексеев</w:t>
            </w:r>
            <w:r w:rsidRPr="00C350D7">
              <w:rPr>
                <w:color w:val="000000"/>
              </w:rPr>
              <w:t>ском муниципальном районе</w:t>
            </w:r>
          </w:p>
        </w:tc>
        <w:tc>
          <w:tcPr>
            <w:tcW w:w="5040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Увеличение количества субъектов малого предпринимательства, участвующих в федеральных и республиканских программах, направленных на развитие предпринимательства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Без финансирования</w:t>
            </w:r>
          </w:p>
        </w:tc>
        <w:tc>
          <w:tcPr>
            <w:tcW w:w="2036" w:type="dxa"/>
          </w:tcPr>
          <w:p w:rsidR="00D44E66" w:rsidRPr="00C350D7" w:rsidRDefault="00D44E66" w:rsidP="00F03D53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2014-20</w:t>
            </w:r>
            <w:r w:rsidR="00F03D53" w:rsidRPr="00C350D7">
              <w:rPr>
                <w:color w:val="000000"/>
              </w:rPr>
              <w:t>20</w:t>
            </w:r>
            <w:r w:rsidRPr="00C350D7">
              <w:rPr>
                <w:color w:val="000000"/>
              </w:rPr>
              <w:t xml:space="preserve"> гг.</w:t>
            </w:r>
          </w:p>
        </w:tc>
      </w:tr>
      <w:tr w:rsidR="00D44E66" w:rsidRPr="00C350D7" w:rsidTr="007A0504">
        <w:trPr>
          <w:trHeight w:val="705"/>
        </w:trPr>
        <w:tc>
          <w:tcPr>
            <w:tcW w:w="828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2</w:t>
            </w:r>
          </w:p>
        </w:tc>
        <w:tc>
          <w:tcPr>
            <w:tcW w:w="5832" w:type="dxa"/>
          </w:tcPr>
          <w:p w:rsidR="00D44E66" w:rsidRPr="00C350D7" w:rsidRDefault="00D44E66" w:rsidP="00F03D53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 xml:space="preserve">Содействие субъектам малого предпринимательства в обеспечении земельными участками, нежилыми помещениями в </w:t>
            </w:r>
            <w:r w:rsidR="00F03D53" w:rsidRPr="00C350D7">
              <w:rPr>
                <w:color w:val="000000"/>
              </w:rPr>
              <w:t>Алексее</w:t>
            </w:r>
            <w:r w:rsidR="0039143F" w:rsidRPr="00C350D7">
              <w:rPr>
                <w:color w:val="000000"/>
              </w:rPr>
              <w:t>в</w:t>
            </w:r>
            <w:r w:rsidRPr="00C350D7">
              <w:rPr>
                <w:color w:val="000000"/>
              </w:rPr>
              <w:t>ском муниципальном районе в целях развития приоритетных направлений экономики района</w:t>
            </w:r>
          </w:p>
        </w:tc>
        <w:tc>
          <w:tcPr>
            <w:tcW w:w="5040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Обеспечение малых предприятий земельными участками, нежилыми торговыми и производственными помещениями в целях развития приоритетных направлений экономики района, повышение информированности предпринимателей о проводимых  в районе тендерах, аукционах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Без финансирования</w:t>
            </w:r>
          </w:p>
        </w:tc>
        <w:tc>
          <w:tcPr>
            <w:tcW w:w="2036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2014</w:t>
            </w:r>
            <w:r w:rsidR="00F03D53" w:rsidRPr="00C350D7">
              <w:rPr>
                <w:color w:val="000000"/>
              </w:rPr>
              <w:t>-2020</w:t>
            </w:r>
            <w:r w:rsidRPr="00C350D7">
              <w:rPr>
                <w:color w:val="000000"/>
              </w:rPr>
              <w:t xml:space="preserve"> гг.</w:t>
            </w:r>
          </w:p>
        </w:tc>
      </w:tr>
      <w:tr w:rsidR="00D44E66" w:rsidRPr="00C350D7" w:rsidTr="007A0504">
        <w:trPr>
          <w:trHeight w:val="715"/>
        </w:trPr>
        <w:tc>
          <w:tcPr>
            <w:tcW w:w="828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3</w:t>
            </w:r>
          </w:p>
        </w:tc>
        <w:tc>
          <w:tcPr>
            <w:tcW w:w="5832" w:type="dxa"/>
          </w:tcPr>
          <w:p w:rsidR="00D44E66" w:rsidRPr="00C350D7" w:rsidRDefault="00D44E66" w:rsidP="007A0504">
            <w:pPr>
              <w:jc w:val="both"/>
              <w:rPr>
                <w:color w:val="000000"/>
                <w:sz w:val="16"/>
              </w:rPr>
            </w:pPr>
            <w:r w:rsidRPr="00C350D7">
              <w:rPr>
                <w:color w:val="000000"/>
              </w:rPr>
              <w:t>Стимулирование и привлечение субъектов малого предпринимательства к выполнению муниципального заказа</w:t>
            </w:r>
          </w:p>
          <w:p w:rsidR="00D44E66" w:rsidRPr="00C350D7" w:rsidRDefault="00D44E66" w:rsidP="007A0504">
            <w:pPr>
              <w:jc w:val="both"/>
              <w:rPr>
                <w:color w:val="000000"/>
              </w:rPr>
            </w:pPr>
          </w:p>
        </w:tc>
        <w:tc>
          <w:tcPr>
            <w:tcW w:w="5040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Стимулирование и привлечение субъектов малого предпринимательства к участию в конкурсах и аукционах по муниципальным заказам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Без финансирования</w:t>
            </w:r>
          </w:p>
        </w:tc>
        <w:tc>
          <w:tcPr>
            <w:tcW w:w="2036" w:type="dxa"/>
          </w:tcPr>
          <w:p w:rsidR="00D44E66" w:rsidRPr="00C350D7" w:rsidRDefault="00D44E66" w:rsidP="00F03D53">
            <w:pPr>
              <w:jc w:val="both"/>
              <w:rPr>
                <w:color w:val="000000"/>
                <w:sz w:val="28"/>
              </w:rPr>
            </w:pPr>
            <w:r w:rsidRPr="00C350D7">
              <w:rPr>
                <w:color w:val="000000"/>
              </w:rPr>
              <w:t>2014-20</w:t>
            </w:r>
            <w:r w:rsidR="00F03D53" w:rsidRPr="00C350D7">
              <w:rPr>
                <w:color w:val="000000"/>
              </w:rPr>
              <w:t>20</w:t>
            </w:r>
            <w:r w:rsidRPr="00C350D7">
              <w:rPr>
                <w:color w:val="000000"/>
              </w:rPr>
              <w:t xml:space="preserve"> гг.</w:t>
            </w:r>
          </w:p>
        </w:tc>
      </w:tr>
      <w:tr w:rsidR="00D44E66" w:rsidRPr="00C350D7" w:rsidTr="007A0504">
        <w:trPr>
          <w:trHeight w:val="320"/>
        </w:trPr>
        <w:tc>
          <w:tcPr>
            <w:tcW w:w="828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lastRenderedPageBreak/>
              <w:t>4.</w:t>
            </w:r>
          </w:p>
        </w:tc>
        <w:tc>
          <w:tcPr>
            <w:tcW w:w="5832" w:type="dxa"/>
          </w:tcPr>
          <w:p w:rsidR="00D44E66" w:rsidRPr="00C350D7" w:rsidRDefault="00D44E66" w:rsidP="00F03D53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 xml:space="preserve">Разработка предложений о корректировке значений налоговых ставок в целях создания благоприятных условий для развития малого предпринимательства в </w:t>
            </w:r>
            <w:r w:rsidR="00F03D53" w:rsidRPr="00C350D7">
              <w:rPr>
                <w:color w:val="000000"/>
              </w:rPr>
              <w:t>Алексеев</w:t>
            </w:r>
            <w:r w:rsidRPr="00C350D7">
              <w:rPr>
                <w:color w:val="000000"/>
              </w:rPr>
              <w:t>ском муниципальном районе</w:t>
            </w:r>
          </w:p>
        </w:tc>
        <w:tc>
          <w:tcPr>
            <w:tcW w:w="5040" w:type="dxa"/>
          </w:tcPr>
          <w:p w:rsidR="00D44E66" w:rsidRPr="00C350D7" w:rsidRDefault="00D44E66" w:rsidP="00F03D53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 xml:space="preserve">Создание оптимальной налоговой среды для деятельности субъектов малого бизнеса. Стимулирование субъектов малого предпринимательства, осуществляющих свою деятельность в приоритетных  отраслях </w:t>
            </w:r>
            <w:r w:rsidR="00F03D53" w:rsidRPr="00C350D7">
              <w:rPr>
                <w:color w:val="000000"/>
              </w:rPr>
              <w:t>района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Без финансирования</w:t>
            </w:r>
          </w:p>
        </w:tc>
        <w:tc>
          <w:tcPr>
            <w:tcW w:w="2036" w:type="dxa"/>
          </w:tcPr>
          <w:p w:rsidR="00D44E66" w:rsidRPr="00C350D7" w:rsidRDefault="00D44E66" w:rsidP="008B4ED3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2014-20</w:t>
            </w:r>
            <w:r w:rsidR="008B4ED3">
              <w:rPr>
                <w:color w:val="000000"/>
              </w:rPr>
              <w:t>20</w:t>
            </w:r>
            <w:r w:rsidRPr="00C350D7">
              <w:rPr>
                <w:color w:val="000000"/>
              </w:rPr>
              <w:t xml:space="preserve"> гг..</w:t>
            </w:r>
          </w:p>
        </w:tc>
      </w:tr>
      <w:tr w:rsidR="00D44E66" w:rsidRPr="00C350D7" w:rsidTr="007A0504">
        <w:trPr>
          <w:trHeight w:val="320"/>
        </w:trPr>
        <w:tc>
          <w:tcPr>
            <w:tcW w:w="828" w:type="dxa"/>
          </w:tcPr>
          <w:p w:rsidR="00D44E66" w:rsidRPr="00C350D7" w:rsidRDefault="0039143F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5</w:t>
            </w:r>
            <w:r w:rsidR="00D44E66" w:rsidRPr="00C350D7">
              <w:rPr>
                <w:color w:val="000000"/>
              </w:rPr>
              <w:t>.</w:t>
            </w:r>
          </w:p>
        </w:tc>
        <w:tc>
          <w:tcPr>
            <w:tcW w:w="5832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Выплата субсидий  субъектам малого и среднего предпринимательства осуществляющим пассажирские перевозки в  населенные пункты  муниципального района</w:t>
            </w:r>
          </w:p>
        </w:tc>
        <w:tc>
          <w:tcPr>
            <w:tcW w:w="5040" w:type="dxa"/>
          </w:tcPr>
          <w:p w:rsidR="00D44E66" w:rsidRPr="00C350D7" w:rsidRDefault="00D44E66" w:rsidP="00F03D53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 xml:space="preserve">Стимулирование и привлечение субъектов малого и среднего предпринимательства осуществляющих пассажирские перевозки в пределах   </w:t>
            </w:r>
            <w:r w:rsidR="00F03D53" w:rsidRPr="00C350D7">
              <w:rPr>
                <w:color w:val="000000"/>
              </w:rPr>
              <w:t>Алексеев</w:t>
            </w:r>
            <w:r w:rsidRPr="00C350D7">
              <w:rPr>
                <w:color w:val="000000"/>
              </w:rPr>
              <w:t xml:space="preserve">ского муниципального района. 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 xml:space="preserve">Бюджет </w:t>
            </w:r>
          </w:p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района</w:t>
            </w:r>
          </w:p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в пределах утвержденных бюджетных ассигнований</w:t>
            </w:r>
          </w:p>
        </w:tc>
        <w:tc>
          <w:tcPr>
            <w:tcW w:w="2036" w:type="dxa"/>
          </w:tcPr>
          <w:p w:rsidR="00D44E66" w:rsidRPr="00C350D7" w:rsidRDefault="00D44E66" w:rsidP="00F03D53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2014-20</w:t>
            </w:r>
            <w:r w:rsidR="00F03D53" w:rsidRPr="00C350D7">
              <w:rPr>
                <w:color w:val="000000"/>
              </w:rPr>
              <w:t>20</w:t>
            </w:r>
            <w:r w:rsidRPr="00C350D7">
              <w:rPr>
                <w:color w:val="000000"/>
              </w:rPr>
              <w:t xml:space="preserve"> гг.</w:t>
            </w:r>
          </w:p>
        </w:tc>
      </w:tr>
      <w:tr w:rsidR="00D44E66" w:rsidRPr="00C350D7" w:rsidTr="007A0504">
        <w:trPr>
          <w:trHeight w:val="320"/>
        </w:trPr>
        <w:tc>
          <w:tcPr>
            <w:tcW w:w="15840" w:type="dxa"/>
            <w:gridSpan w:val="5"/>
          </w:tcPr>
          <w:p w:rsidR="00D44E66" w:rsidRPr="00C350D7" w:rsidRDefault="00D44E66" w:rsidP="007A0504">
            <w:pPr>
              <w:jc w:val="center"/>
              <w:rPr>
                <w:color w:val="000000"/>
                <w:sz w:val="28"/>
              </w:rPr>
            </w:pPr>
            <w:r w:rsidRPr="00C350D7">
              <w:rPr>
                <w:color w:val="000000"/>
                <w:sz w:val="28"/>
              </w:rPr>
              <w:t>4. Информационно-консультационная поддержка малого предпринимательства</w:t>
            </w:r>
          </w:p>
          <w:p w:rsidR="00D44E66" w:rsidRPr="00C350D7" w:rsidRDefault="00D44E66" w:rsidP="007A0504">
            <w:pPr>
              <w:jc w:val="both"/>
              <w:rPr>
                <w:color w:val="000000"/>
              </w:rPr>
            </w:pPr>
          </w:p>
        </w:tc>
      </w:tr>
      <w:tr w:rsidR="00D44E66" w:rsidRPr="00C350D7" w:rsidTr="007A0504">
        <w:tc>
          <w:tcPr>
            <w:tcW w:w="828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1</w:t>
            </w:r>
          </w:p>
        </w:tc>
        <w:tc>
          <w:tcPr>
            <w:tcW w:w="5832" w:type="dxa"/>
          </w:tcPr>
          <w:p w:rsidR="00D44E66" w:rsidRPr="00C350D7" w:rsidRDefault="00D44E66" w:rsidP="0039143F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 xml:space="preserve">Информационное сопровождение мероприятий, проводимых в сфере поддержки и развития малого предпринимательства </w:t>
            </w:r>
            <w:r w:rsidR="0039143F" w:rsidRPr="00C350D7">
              <w:rPr>
                <w:color w:val="000000"/>
              </w:rPr>
              <w:t>Алексеев</w:t>
            </w:r>
            <w:r w:rsidRPr="00C350D7">
              <w:rPr>
                <w:color w:val="000000"/>
              </w:rPr>
              <w:t>ского муниципального района</w:t>
            </w:r>
          </w:p>
        </w:tc>
        <w:tc>
          <w:tcPr>
            <w:tcW w:w="5040" w:type="dxa"/>
          </w:tcPr>
          <w:p w:rsidR="00D44E66" w:rsidRPr="00C350D7" w:rsidRDefault="00D44E66" w:rsidP="0039143F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 xml:space="preserve">Систематизация и распространение передового опыта работы представителей малого и среднего бизнеса. Привлечение субъектов малого предпринимательства к участию в проводимых Исполнительным комитетом </w:t>
            </w:r>
            <w:r w:rsidR="00F62C9C" w:rsidRPr="00C350D7">
              <w:rPr>
                <w:color w:val="000000"/>
              </w:rPr>
              <w:t>Алексеев</w:t>
            </w:r>
            <w:r w:rsidRPr="00C350D7">
              <w:rPr>
                <w:color w:val="000000"/>
              </w:rPr>
              <w:t>ского муниципального района  конкурсах, выставках, иных мероприятиях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Без финансирования</w:t>
            </w:r>
          </w:p>
        </w:tc>
        <w:tc>
          <w:tcPr>
            <w:tcW w:w="2036" w:type="dxa"/>
          </w:tcPr>
          <w:p w:rsidR="00D44E66" w:rsidRPr="00C350D7" w:rsidRDefault="00D44E66" w:rsidP="00F62C9C">
            <w:pPr>
              <w:jc w:val="both"/>
              <w:rPr>
                <w:color w:val="000000"/>
                <w:sz w:val="28"/>
              </w:rPr>
            </w:pPr>
            <w:r w:rsidRPr="00C350D7">
              <w:rPr>
                <w:color w:val="000000"/>
              </w:rPr>
              <w:t>2014-20</w:t>
            </w:r>
            <w:r w:rsidR="00F62C9C" w:rsidRPr="00C350D7">
              <w:rPr>
                <w:color w:val="000000"/>
              </w:rPr>
              <w:t>20</w:t>
            </w:r>
            <w:r w:rsidRPr="00C350D7">
              <w:rPr>
                <w:color w:val="000000"/>
              </w:rPr>
              <w:t xml:space="preserve"> гг.</w:t>
            </w:r>
          </w:p>
        </w:tc>
      </w:tr>
      <w:tr w:rsidR="00D44E66" w:rsidRPr="00C350D7" w:rsidTr="007A0504">
        <w:trPr>
          <w:trHeight w:val="760"/>
        </w:trPr>
        <w:tc>
          <w:tcPr>
            <w:tcW w:w="828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2</w:t>
            </w:r>
          </w:p>
        </w:tc>
        <w:tc>
          <w:tcPr>
            <w:tcW w:w="5832" w:type="dxa"/>
          </w:tcPr>
          <w:p w:rsidR="00D44E66" w:rsidRPr="00C350D7" w:rsidRDefault="00D44E66" w:rsidP="007A0504">
            <w:pPr>
              <w:pStyle w:val="a5"/>
            </w:pPr>
            <w:r w:rsidRPr="00C350D7">
              <w:t>Проведение «круглых» столов, семинаров, конференций с участием субъектов малого предпринимательства, органов местного самоуправления района; оказание адресной юридической помощи предпринимателям по вопросам ведения предпринимательской деятельности</w:t>
            </w:r>
          </w:p>
          <w:p w:rsidR="00D44E66" w:rsidRPr="00C350D7" w:rsidRDefault="00D44E66" w:rsidP="007A0504">
            <w:pPr>
              <w:jc w:val="both"/>
              <w:rPr>
                <w:color w:val="000000"/>
              </w:rPr>
            </w:pPr>
          </w:p>
        </w:tc>
        <w:tc>
          <w:tcPr>
            <w:tcW w:w="5040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Налаживание взаимодействия субъектов малого предпринимательства и органов местного самоуправления, освещение актуальных вопросов развития предпринимательства и выработка совместных предложений и рекомендаций об их решении, повышение информированности предпринимателей о деятельности контролирующих, надзорных и правоохранительных органов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 xml:space="preserve">Бюджет </w:t>
            </w:r>
          </w:p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района</w:t>
            </w:r>
          </w:p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в пределах утвержденных бюджетных ассигнований</w:t>
            </w:r>
          </w:p>
        </w:tc>
        <w:tc>
          <w:tcPr>
            <w:tcW w:w="2036" w:type="dxa"/>
          </w:tcPr>
          <w:p w:rsidR="00D44E66" w:rsidRPr="00C350D7" w:rsidRDefault="00D44E66" w:rsidP="00F62C9C">
            <w:pPr>
              <w:jc w:val="both"/>
              <w:rPr>
                <w:color w:val="000000"/>
                <w:sz w:val="28"/>
              </w:rPr>
            </w:pPr>
            <w:r w:rsidRPr="00C350D7">
              <w:rPr>
                <w:color w:val="000000"/>
              </w:rPr>
              <w:t>2014-20</w:t>
            </w:r>
            <w:r w:rsidR="00F62C9C" w:rsidRPr="00C350D7">
              <w:rPr>
                <w:color w:val="000000"/>
              </w:rPr>
              <w:t>20</w:t>
            </w:r>
            <w:r w:rsidRPr="00C350D7">
              <w:rPr>
                <w:color w:val="000000"/>
              </w:rPr>
              <w:t xml:space="preserve"> гг.</w:t>
            </w:r>
          </w:p>
        </w:tc>
      </w:tr>
      <w:tr w:rsidR="00D44E66" w:rsidRPr="00C350D7" w:rsidTr="007A0504">
        <w:trPr>
          <w:trHeight w:val="760"/>
        </w:trPr>
        <w:tc>
          <w:tcPr>
            <w:tcW w:w="828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lastRenderedPageBreak/>
              <w:t>3</w:t>
            </w:r>
          </w:p>
        </w:tc>
        <w:tc>
          <w:tcPr>
            <w:tcW w:w="5832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 xml:space="preserve">Проведение «круглых» столов, семинаров и совещаний с участием местных товаропроизводителей с целью повышения их информированности о требованиях крупных сетевых компаний, улучшения качества упаковки, повышения эффективности рекламной компании </w:t>
            </w:r>
          </w:p>
        </w:tc>
        <w:tc>
          <w:tcPr>
            <w:tcW w:w="5040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Повышение конкурентоспособности местных товаропроизводителей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Без финансирования</w:t>
            </w:r>
          </w:p>
        </w:tc>
        <w:tc>
          <w:tcPr>
            <w:tcW w:w="2036" w:type="dxa"/>
          </w:tcPr>
          <w:p w:rsidR="00D44E66" w:rsidRPr="00C350D7" w:rsidRDefault="00D44E66" w:rsidP="00F62C9C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2014-20</w:t>
            </w:r>
            <w:r w:rsidR="00F62C9C" w:rsidRPr="00C350D7">
              <w:rPr>
                <w:color w:val="000000"/>
              </w:rPr>
              <w:t>20</w:t>
            </w:r>
            <w:r w:rsidRPr="00C350D7">
              <w:rPr>
                <w:color w:val="000000"/>
              </w:rPr>
              <w:t xml:space="preserve"> гг.</w:t>
            </w:r>
          </w:p>
        </w:tc>
      </w:tr>
      <w:tr w:rsidR="00D44E66" w:rsidRPr="00C350D7" w:rsidTr="007A0504">
        <w:trPr>
          <w:trHeight w:val="760"/>
        </w:trPr>
        <w:tc>
          <w:tcPr>
            <w:tcW w:w="15840" w:type="dxa"/>
            <w:gridSpan w:val="5"/>
          </w:tcPr>
          <w:p w:rsidR="00D44E66" w:rsidRPr="00C350D7" w:rsidRDefault="00D44E66" w:rsidP="007A0504">
            <w:pPr>
              <w:jc w:val="center"/>
              <w:rPr>
                <w:color w:val="000000"/>
              </w:rPr>
            </w:pPr>
            <w:r w:rsidRPr="00C350D7">
              <w:rPr>
                <w:color w:val="000000"/>
                <w:sz w:val="28"/>
              </w:rPr>
              <w:t>5. Формирование положительного имиджа предпринимателя и благоприятного общественного мнения о малом предпринимательстве</w:t>
            </w:r>
          </w:p>
        </w:tc>
      </w:tr>
      <w:tr w:rsidR="00D44E66" w:rsidRPr="00C350D7" w:rsidTr="007A0504">
        <w:trPr>
          <w:trHeight w:val="1697"/>
        </w:trPr>
        <w:tc>
          <w:tcPr>
            <w:tcW w:w="828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1</w:t>
            </w:r>
          </w:p>
          <w:p w:rsidR="00D44E66" w:rsidRPr="00C350D7" w:rsidRDefault="00D44E66" w:rsidP="007A0504">
            <w:pPr>
              <w:jc w:val="both"/>
              <w:rPr>
                <w:color w:val="000000"/>
              </w:rPr>
            </w:pPr>
          </w:p>
        </w:tc>
        <w:tc>
          <w:tcPr>
            <w:tcW w:w="5832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Привлечение субъектов малого предпринимательства к участию в выставках, ярмарках, конкурсах, проводимых в Республике Татарстан</w:t>
            </w:r>
          </w:p>
        </w:tc>
        <w:tc>
          <w:tcPr>
            <w:tcW w:w="5040" w:type="dxa"/>
          </w:tcPr>
          <w:p w:rsidR="00D44E66" w:rsidRPr="00C350D7" w:rsidRDefault="00D44E66" w:rsidP="00F62C9C">
            <w:pPr>
              <w:tabs>
                <w:tab w:val="left" w:pos="4020"/>
              </w:tabs>
              <w:jc w:val="both"/>
              <w:rPr>
                <w:color w:val="000000"/>
                <w:sz w:val="28"/>
              </w:rPr>
            </w:pPr>
            <w:r w:rsidRPr="00C350D7">
              <w:rPr>
                <w:color w:val="000000"/>
              </w:rPr>
              <w:t xml:space="preserve">Содействие развитию предпринимательства, распространение передового опыта работы лучших субъектов предпринимательской деятельности, пропаганда роли и значимости малого и среднего бизнеса в социально-экономическом развитии </w:t>
            </w:r>
            <w:r w:rsidR="00F62C9C" w:rsidRPr="00C350D7">
              <w:rPr>
                <w:color w:val="000000"/>
              </w:rPr>
              <w:t>Алексеев</w:t>
            </w:r>
            <w:r w:rsidRPr="00C350D7">
              <w:rPr>
                <w:color w:val="000000"/>
              </w:rPr>
              <w:t>ского муниципального района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Без финансирования</w:t>
            </w:r>
          </w:p>
          <w:p w:rsidR="00D44E66" w:rsidRPr="00C350D7" w:rsidRDefault="00D44E66" w:rsidP="007A0504">
            <w:pPr>
              <w:jc w:val="both"/>
              <w:rPr>
                <w:color w:val="000000"/>
              </w:rPr>
            </w:pPr>
          </w:p>
          <w:p w:rsidR="00D44E66" w:rsidRPr="00C350D7" w:rsidRDefault="00D44E66" w:rsidP="007A0504">
            <w:pPr>
              <w:jc w:val="both"/>
              <w:rPr>
                <w:rFonts w:ascii="Courier New" w:hAnsi="Courier New"/>
                <w:color w:val="000000"/>
                <w:u w:val="single"/>
              </w:rPr>
            </w:pPr>
          </w:p>
        </w:tc>
        <w:tc>
          <w:tcPr>
            <w:tcW w:w="2036" w:type="dxa"/>
          </w:tcPr>
          <w:p w:rsidR="00D44E66" w:rsidRPr="00C350D7" w:rsidRDefault="00D44E66" w:rsidP="00F62C9C">
            <w:pPr>
              <w:jc w:val="both"/>
              <w:rPr>
                <w:color w:val="000000"/>
                <w:sz w:val="28"/>
              </w:rPr>
            </w:pPr>
            <w:r w:rsidRPr="00C350D7">
              <w:rPr>
                <w:color w:val="000000"/>
              </w:rPr>
              <w:t>2014-20</w:t>
            </w:r>
            <w:r w:rsidR="00F62C9C" w:rsidRPr="00C350D7">
              <w:rPr>
                <w:color w:val="000000"/>
              </w:rPr>
              <w:t>20</w:t>
            </w:r>
            <w:r w:rsidRPr="00C350D7">
              <w:rPr>
                <w:color w:val="000000"/>
              </w:rPr>
              <w:t xml:space="preserve"> гг.</w:t>
            </w:r>
          </w:p>
        </w:tc>
      </w:tr>
      <w:tr w:rsidR="00D44E66" w:rsidRPr="00C350D7" w:rsidTr="007A0504">
        <w:trPr>
          <w:trHeight w:val="1615"/>
        </w:trPr>
        <w:tc>
          <w:tcPr>
            <w:tcW w:w="828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2</w:t>
            </w:r>
          </w:p>
        </w:tc>
        <w:tc>
          <w:tcPr>
            <w:tcW w:w="5832" w:type="dxa"/>
          </w:tcPr>
          <w:p w:rsidR="00D44E66" w:rsidRPr="00C350D7" w:rsidRDefault="00D44E66" w:rsidP="007A0504">
            <w:pPr>
              <w:pStyle w:val="a5"/>
              <w:keepLines/>
              <w:widowControl w:val="0"/>
            </w:pPr>
            <w:r w:rsidRPr="00C350D7">
              <w:t>Проведение ежегодного конкурса «Лучшие оформление предприятия к Новому году»</w:t>
            </w:r>
          </w:p>
        </w:tc>
        <w:tc>
          <w:tcPr>
            <w:tcW w:w="5040" w:type="dxa"/>
          </w:tcPr>
          <w:p w:rsidR="00D44E66" w:rsidRPr="00C350D7" w:rsidRDefault="00D44E66" w:rsidP="007A0504">
            <w:pPr>
              <w:keepLines/>
              <w:widowControl w:val="0"/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Выявление субъектов малого предпринимательства, имеющих высокие социально-экономические показатели в своей деятельности, и поощрение их руководителей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 xml:space="preserve">Бюджет </w:t>
            </w:r>
          </w:p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района</w:t>
            </w:r>
          </w:p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 xml:space="preserve">в пределах утвержденных бюджетных ассигнований </w:t>
            </w:r>
          </w:p>
        </w:tc>
        <w:tc>
          <w:tcPr>
            <w:tcW w:w="2036" w:type="dxa"/>
          </w:tcPr>
          <w:p w:rsidR="00D44E66" w:rsidRPr="00C350D7" w:rsidRDefault="00D44E66" w:rsidP="00F62C9C">
            <w:pPr>
              <w:jc w:val="both"/>
              <w:rPr>
                <w:color w:val="000000"/>
                <w:sz w:val="28"/>
              </w:rPr>
            </w:pPr>
            <w:r w:rsidRPr="00C350D7">
              <w:rPr>
                <w:color w:val="000000"/>
              </w:rPr>
              <w:t>2014-20</w:t>
            </w:r>
            <w:r w:rsidR="00F62C9C" w:rsidRPr="00C350D7">
              <w:rPr>
                <w:color w:val="000000"/>
              </w:rPr>
              <w:t>20</w:t>
            </w:r>
            <w:r w:rsidRPr="00C350D7">
              <w:rPr>
                <w:color w:val="000000"/>
              </w:rPr>
              <w:t xml:space="preserve"> гг.</w:t>
            </w:r>
          </w:p>
        </w:tc>
      </w:tr>
      <w:tr w:rsidR="00D44E66" w:rsidRPr="00C350D7" w:rsidTr="007A0504">
        <w:trPr>
          <w:trHeight w:val="1615"/>
        </w:trPr>
        <w:tc>
          <w:tcPr>
            <w:tcW w:w="828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3.</w:t>
            </w:r>
          </w:p>
        </w:tc>
        <w:tc>
          <w:tcPr>
            <w:tcW w:w="5832" w:type="dxa"/>
          </w:tcPr>
          <w:p w:rsidR="00D44E66" w:rsidRPr="00C350D7" w:rsidRDefault="00D44E66" w:rsidP="007A0504">
            <w:pPr>
              <w:pStyle w:val="a5"/>
              <w:keepLines/>
              <w:widowControl w:val="0"/>
            </w:pPr>
            <w:r w:rsidRPr="00C350D7">
              <w:t>Реконструкция и модернизация  предприятий по производству хлебобулочных изделий с применением энергосберегающих технологий  и современного оборудования</w:t>
            </w:r>
          </w:p>
        </w:tc>
        <w:tc>
          <w:tcPr>
            <w:tcW w:w="5040" w:type="dxa"/>
          </w:tcPr>
          <w:p w:rsidR="00D44E66" w:rsidRPr="00C350D7" w:rsidRDefault="00D44E66" w:rsidP="007A0504">
            <w:pPr>
              <w:keepLines/>
              <w:widowControl w:val="0"/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 xml:space="preserve">Развитие материально-технической базы  производственных предприятий 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Средства предприятий и субсидии по программе «Лизинг-грант»</w:t>
            </w:r>
          </w:p>
        </w:tc>
        <w:tc>
          <w:tcPr>
            <w:tcW w:w="2036" w:type="dxa"/>
          </w:tcPr>
          <w:p w:rsidR="00D44E66" w:rsidRPr="00C350D7" w:rsidRDefault="00D44E66" w:rsidP="00F62C9C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2014-20</w:t>
            </w:r>
            <w:r w:rsidR="00F62C9C" w:rsidRPr="00C350D7">
              <w:rPr>
                <w:color w:val="000000"/>
              </w:rPr>
              <w:t>20</w:t>
            </w:r>
            <w:r w:rsidRPr="00C350D7">
              <w:rPr>
                <w:color w:val="000000"/>
              </w:rPr>
              <w:t xml:space="preserve"> гг.</w:t>
            </w:r>
          </w:p>
        </w:tc>
      </w:tr>
      <w:tr w:rsidR="00D44E66" w:rsidRPr="00C350D7" w:rsidTr="007A0504">
        <w:trPr>
          <w:trHeight w:val="1615"/>
        </w:trPr>
        <w:tc>
          <w:tcPr>
            <w:tcW w:w="828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4.</w:t>
            </w:r>
          </w:p>
        </w:tc>
        <w:tc>
          <w:tcPr>
            <w:tcW w:w="5832" w:type="dxa"/>
          </w:tcPr>
          <w:p w:rsidR="00D44E66" w:rsidRPr="00C350D7" w:rsidRDefault="00D44E66" w:rsidP="007A0504">
            <w:pPr>
              <w:pStyle w:val="a5"/>
              <w:keepLines/>
              <w:widowControl w:val="0"/>
            </w:pPr>
            <w:r w:rsidRPr="00C350D7">
              <w:t>Участие индивидуальных предпринимателей, предприятий и организаций малого и среднего бизнеса в программе «Лизинг-грант»</w:t>
            </w:r>
          </w:p>
        </w:tc>
        <w:tc>
          <w:tcPr>
            <w:tcW w:w="5040" w:type="dxa"/>
          </w:tcPr>
          <w:p w:rsidR="00D44E66" w:rsidRPr="00C350D7" w:rsidRDefault="00D44E66" w:rsidP="007A0504">
            <w:pPr>
              <w:keepLines/>
              <w:widowControl w:val="0"/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 xml:space="preserve">Развитие материально-технической базы индивидуальных предпринимателей, предприятий и организаций 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Субсидии по программе «Лизинг-грант»</w:t>
            </w:r>
          </w:p>
        </w:tc>
        <w:tc>
          <w:tcPr>
            <w:tcW w:w="2036" w:type="dxa"/>
          </w:tcPr>
          <w:p w:rsidR="00D44E66" w:rsidRPr="00C350D7" w:rsidRDefault="00D44E66" w:rsidP="00F62C9C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2014-20</w:t>
            </w:r>
            <w:r w:rsidR="00F62C9C" w:rsidRPr="00C350D7">
              <w:rPr>
                <w:color w:val="000000"/>
              </w:rPr>
              <w:t>20</w:t>
            </w:r>
            <w:r w:rsidRPr="00C350D7">
              <w:rPr>
                <w:color w:val="000000"/>
              </w:rPr>
              <w:t xml:space="preserve"> гг.</w:t>
            </w:r>
          </w:p>
        </w:tc>
      </w:tr>
      <w:tr w:rsidR="00D44E66" w:rsidRPr="00C350D7" w:rsidTr="007A0504">
        <w:trPr>
          <w:trHeight w:val="491"/>
        </w:trPr>
        <w:tc>
          <w:tcPr>
            <w:tcW w:w="15840" w:type="dxa"/>
            <w:gridSpan w:val="5"/>
          </w:tcPr>
          <w:p w:rsidR="00D44E66" w:rsidRPr="00C350D7" w:rsidRDefault="00D44E66" w:rsidP="007A0504">
            <w:pPr>
              <w:pStyle w:val="Title1"/>
              <w:numPr>
                <w:ilvl w:val="0"/>
                <w:numId w:val="19"/>
              </w:numPr>
              <w:rPr>
                <w:b w:val="0"/>
                <w:color w:val="000000"/>
              </w:rPr>
            </w:pPr>
            <w:r w:rsidRPr="00C350D7">
              <w:rPr>
                <w:b w:val="0"/>
                <w:color w:val="000000"/>
              </w:rPr>
              <w:lastRenderedPageBreak/>
              <w:t>Подготовка квалифицированных кадров для малого предпринимательства</w:t>
            </w:r>
          </w:p>
          <w:p w:rsidR="00D44E66" w:rsidRPr="00C350D7" w:rsidRDefault="00D44E66" w:rsidP="007A0504">
            <w:pPr>
              <w:pStyle w:val="Title1"/>
              <w:jc w:val="both"/>
              <w:rPr>
                <w:b w:val="0"/>
                <w:color w:val="000000"/>
              </w:rPr>
            </w:pPr>
          </w:p>
        </w:tc>
      </w:tr>
      <w:tr w:rsidR="00D44E66" w:rsidRPr="00C350D7" w:rsidTr="007A0504">
        <w:trPr>
          <w:trHeight w:val="1580"/>
        </w:trPr>
        <w:tc>
          <w:tcPr>
            <w:tcW w:w="828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1</w:t>
            </w:r>
          </w:p>
          <w:p w:rsidR="00D44E66" w:rsidRPr="00C350D7" w:rsidRDefault="00D44E66" w:rsidP="007A0504">
            <w:pPr>
              <w:jc w:val="both"/>
              <w:rPr>
                <w:color w:val="000000"/>
              </w:rPr>
            </w:pPr>
          </w:p>
          <w:p w:rsidR="00D44E66" w:rsidRPr="00C350D7" w:rsidRDefault="00D44E66" w:rsidP="007A0504">
            <w:pPr>
              <w:jc w:val="both"/>
              <w:rPr>
                <w:color w:val="000000"/>
              </w:rPr>
            </w:pPr>
          </w:p>
          <w:p w:rsidR="00D44E66" w:rsidRPr="00C350D7" w:rsidRDefault="00D44E66" w:rsidP="007A0504">
            <w:pPr>
              <w:jc w:val="both"/>
              <w:rPr>
                <w:color w:val="000000"/>
              </w:rPr>
            </w:pPr>
          </w:p>
          <w:p w:rsidR="00D44E66" w:rsidRPr="00C350D7" w:rsidRDefault="00D44E66" w:rsidP="007A0504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5832" w:type="dxa"/>
          </w:tcPr>
          <w:p w:rsidR="00D44E66" w:rsidRPr="00C350D7" w:rsidRDefault="00D44E66" w:rsidP="007A0504">
            <w:pPr>
              <w:pStyle w:val="33"/>
              <w:jc w:val="both"/>
            </w:pPr>
            <w:r w:rsidRPr="00C350D7">
              <w:t>Проведение практических семинаров по вопросам малого предпринимательства в связи с изменением законодательства</w:t>
            </w:r>
          </w:p>
          <w:p w:rsidR="00D44E66" w:rsidRPr="00C350D7" w:rsidRDefault="00D44E66" w:rsidP="007A0504">
            <w:pPr>
              <w:pStyle w:val="33"/>
              <w:jc w:val="both"/>
            </w:pPr>
          </w:p>
          <w:p w:rsidR="00D44E66" w:rsidRPr="00C350D7" w:rsidRDefault="00D44E66" w:rsidP="007A0504">
            <w:pPr>
              <w:pStyle w:val="33"/>
              <w:jc w:val="both"/>
            </w:pPr>
          </w:p>
          <w:p w:rsidR="00D44E66" w:rsidRPr="00C350D7" w:rsidRDefault="00D44E66" w:rsidP="007A0504">
            <w:pPr>
              <w:pStyle w:val="33"/>
              <w:jc w:val="both"/>
            </w:pPr>
          </w:p>
          <w:p w:rsidR="00D44E66" w:rsidRPr="00C350D7" w:rsidRDefault="00D44E66" w:rsidP="007A0504">
            <w:pPr>
              <w:jc w:val="both"/>
              <w:rPr>
                <w:color w:val="000000"/>
              </w:rPr>
            </w:pPr>
          </w:p>
        </w:tc>
        <w:tc>
          <w:tcPr>
            <w:tcW w:w="5040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 xml:space="preserve">Информирование субъектов малого предпринимательства об изменениях в законодательстве в целях предотвращения нарушений при оказании торговых, бытовых и иных услуг 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 xml:space="preserve">Бюджет </w:t>
            </w:r>
          </w:p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района</w:t>
            </w:r>
          </w:p>
          <w:p w:rsidR="00D44E66" w:rsidRPr="00C350D7" w:rsidRDefault="00D44E66" w:rsidP="007A0504">
            <w:pPr>
              <w:jc w:val="both"/>
              <w:rPr>
                <w:rFonts w:ascii="Courier New" w:hAnsi="Courier New"/>
                <w:color w:val="000000"/>
                <w:u w:val="single"/>
              </w:rPr>
            </w:pPr>
            <w:r w:rsidRPr="00C350D7">
              <w:rPr>
                <w:color w:val="000000"/>
              </w:rPr>
              <w:t>в пределах утвержденных бюджетных ассигнований</w:t>
            </w:r>
          </w:p>
        </w:tc>
        <w:tc>
          <w:tcPr>
            <w:tcW w:w="2036" w:type="dxa"/>
          </w:tcPr>
          <w:p w:rsidR="00D44E66" w:rsidRPr="00C350D7" w:rsidRDefault="00D44E66" w:rsidP="00F62C9C">
            <w:pPr>
              <w:jc w:val="both"/>
              <w:rPr>
                <w:color w:val="000000"/>
                <w:sz w:val="28"/>
              </w:rPr>
            </w:pPr>
            <w:r w:rsidRPr="00C350D7">
              <w:rPr>
                <w:color w:val="000000"/>
              </w:rPr>
              <w:t>2014-20</w:t>
            </w:r>
            <w:r w:rsidR="00F62C9C" w:rsidRPr="00C350D7">
              <w:rPr>
                <w:color w:val="000000"/>
              </w:rPr>
              <w:t>20</w:t>
            </w:r>
            <w:r w:rsidRPr="00C350D7">
              <w:rPr>
                <w:color w:val="000000"/>
              </w:rPr>
              <w:t xml:space="preserve"> гг.</w:t>
            </w:r>
          </w:p>
        </w:tc>
      </w:tr>
      <w:tr w:rsidR="00D44E66" w:rsidRPr="00C350D7" w:rsidTr="007A0504">
        <w:trPr>
          <w:trHeight w:val="1580"/>
        </w:trPr>
        <w:tc>
          <w:tcPr>
            <w:tcW w:w="828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2.</w:t>
            </w:r>
          </w:p>
        </w:tc>
        <w:tc>
          <w:tcPr>
            <w:tcW w:w="5832" w:type="dxa"/>
          </w:tcPr>
          <w:p w:rsidR="00D44E66" w:rsidRPr="00C350D7" w:rsidRDefault="00D44E66" w:rsidP="007A0504">
            <w:pPr>
              <w:pStyle w:val="33"/>
              <w:jc w:val="both"/>
            </w:pPr>
            <w:r w:rsidRPr="00C350D7">
              <w:t>Оказание предпринимателям помощи в обучении персонала</w:t>
            </w:r>
          </w:p>
        </w:tc>
        <w:tc>
          <w:tcPr>
            <w:tcW w:w="5040" w:type="dxa"/>
          </w:tcPr>
          <w:p w:rsidR="00D44E66" w:rsidRPr="00C350D7" w:rsidRDefault="00D44E66" w:rsidP="00AD3A7E">
            <w:pPr>
              <w:jc w:val="both"/>
              <w:rPr>
                <w:color w:val="000000"/>
              </w:rPr>
            </w:pPr>
            <w:r w:rsidRPr="00C350D7">
              <w:t xml:space="preserve">Направление через центр труда занятости и социальной защиты в </w:t>
            </w:r>
            <w:r w:rsidR="00AD3A7E" w:rsidRPr="00C350D7">
              <w:t>Алексеевском</w:t>
            </w:r>
            <w:r w:rsidRPr="00C350D7">
              <w:t xml:space="preserve"> муниципальном районе на обучение по профессиям необходимым для субъектов малого предпринимательства.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 xml:space="preserve">Бюджет </w:t>
            </w:r>
          </w:p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района</w:t>
            </w:r>
          </w:p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в пределах утвержденных бюджетных ассигнований</w:t>
            </w:r>
          </w:p>
        </w:tc>
        <w:tc>
          <w:tcPr>
            <w:tcW w:w="2036" w:type="dxa"/>
          </w:tcPr>
          <w:p w:rsidR="00D44E66" w:rsidRPr="00C350D7" w:rsidRDefault="00D44E66" w:rsidP="00F62C9C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2014-20</w:t>
            </w:r>
            <w:r w:rsidR="00F62C9C" w:rsidRPr="00C350D7">
              <w:rPr>
                <w:color w:val="000000"/>
              </w:rPr>
              <w:t>20</w:t>
            </w:r>
            <w:r w:rsidRPr="00C350D7">
              <w:rPr>
                <w:color w:val="000000"/>
              </w:rPr>
              <w:t xml:space="preserve"> гг.</w:t>
            </w:r>
          </w:p>
        </w:tc>
      </w:tr>
      <w:tr w:rsidR="00D44E66" w:rsidRPr="00C350D7" w:rsidTr="007A0504">
        <w:trPr>
          <w:trHeight w:val="894"/>
        </w:trPr>
        <w:tc>
          <w:tcPr>
            <w:tcW w:w="828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3.</w:t>
            </w:r>
          </w:p>
        </w:tc>
        <w:tc>
          <w:tcPr>
            <w:tcW w:w="5832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Оказание предпринимателям методической и практической помощи по вопросам социально-трудовых отношений, охраны труда</w:t>
            </w:r>
          </w:p>
        </w:tc>
        <w:tc>
          <w:tcPr>
            <w:tcW w:w="5040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Повышение уровня знаний предпринимательских структур в области трудового законодательства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Без финансирования</w:t>
            </w:r>
          </w:p>
          <w:p w:rsidR="00D44E66" w:rsidRPr="00C350D7" w:rsidRDefault="00D44E66" w:rsidP="007A0504">
            <w:pPr>
              <w:jc w:val="both"/>
              <w:rPr>
                <w:color w:val="000000"/>
              </w:rPr>
            </w:pPr>
          </w:p>
        </w:tc>
        <w:tc>
          <w:tcPr>
            <w:tcW w:w="2036" w:type="dxa"/>
          </w:tcPr>
          <w:p w:rsidR="00D44E66" w:rsidRPr="00C350D7" w:rsidRDefault="00D44E66" w:rsidP="00F62C9C">
            <w:pPr>
              <w:jc w:val="both"/>
              <w:rPr>
                <w:color w:val="000000"/>
                <w:sz w:val="28"/>
              </w:rPr>
            </w:pPr>
            <w:r w:rsidRPr="00C350D7">
              <w:rPr>
                <w:color w:val="000000"/>
              </w:rPr>
              <w:t>2014-20</w:t>
            </w:r>
            <w:r w:rsidR="00F62C9C" w:rsidRPr="00C350D7">
              <w:rPr>
                <w:color w:val="000000"/>
              </w:rPr>
              <w:t>20</w:t>
            </w:r>
            <w:r w:rsidRPr="00C350D7">
              <w:rPr>
                <w:color w:val="000000"/>
              </w:rPr>
              <w:t xml:space="preserve"> гг..</w:t>
            </w:r>
          </w:p>
        </w:tc>
      </w:tr>
      <w:tr w:rsidR="00D44E66" w:rsidRPr="00C350D7" w:rsidTr="007A0504">
        <w:trPr>
          <w:trHeight w:val="595"/>
        </w:trPr>
        <w:tc>
          <w:tcPr>
            <w:tcW w:w="15840" w:type="dxa"/>
            <w:gridSpan w:val="5"/>
          </w:tcPr>
          <w:p w:rsidR="00D44E66" w:rsidRPr="00C350D7" w:rsidRDefault="00D44E66" w:rsidP="007A0504">
            <w:pPr>
              <w:jc w:val="center"/>
              <w:rPr>
                <w:color w:val="000000"/>
              </w:rPr>
            </w:pPr>
            <w:r w:rsidRPr="00C350D7">
              <w:rPr>
                <w:bCs/>
                <w:color w:val="000000"/>
                <w:sz w:val="28"/>
                <w:szCs w:val="28"/>
              </w:rPr>
              <w:t xml:space="preserve">7. Поддержка и стимулирование </w:t>
            </w:r>
            <w:r w:rsidRPr="00C350D7">
              <w:rPr>
                <w:color w:val="000000"/>
                <w:sz w:val="28"/>
                <w:szCs w:val="28"/>
              </w:rPr>
              <w:t>предпринимательской инициативы молодежи и безработных</w:t>
            </w:r>
          </w:p>
        </w:tc>
      </w:tr>
      <w:tr w:rsidR="00D44E66" w:rsidRPr="00C350D7" w:rsidTr="007A0504">
        <w:trPr>
          <w:trHeight w:val="680"/>
        </w:trPr>
        <w:tc>
          <w:tcPr>
            <w:tcW w:w="828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1</w:t>
            </w:r>
          </w:p>
        </w:tc>
        <w:tc>
          <w:tcPr>
            <w:tcW w:w="5832" w:type="dxa"/>
          </w:tcPr>
          <w:p w:rsidR="00D44E66" w:rsidRPr="00C350D7" w:rsidRDefault="00D44E66" w:rsidP="00F62C9C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 xml:space="preserve">Организация взаимодействия субъектов предпринимательской деятельности с высшими учебными заведениями  и Центром занятости населения </w:t>
            </w:r>
            <w:r w:rsidR="00F62C9C" w:rsidRPr="00C350D7">
              <w:rPr>
                <w:color w:val="000000"/>
              </w:rPr>
              <w:t>Алексеев</w:t>
            </w:r>
            <w:r w:rsidRPr="00C350D7">
              <w:rPr>
                <w:color w:val="000000"/>
              </w:rPr>
              <w:t>ского муниципального района  с целью информирования о возможности привлечения инициативных, ответственных лиц к организации собственного бизнеса (самозанятости) в приоритетных для города отраслях экономики и оказания им поддержки со стороны органов  исполнительной власти района</w:t>
            </w:r>
          </w:p>
        </w:tc>
        <w:tc>
          <w:tcPr>
            <w:tcW w:w="5040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Стимулирование предпринимательской деятельности молодежи, содействие занятости граждан, столкнувшихся с проблемами трудоустройства.</w:t>
            </w:r>
          </w:p>
          <w:p w:rsidR="00D44E66" w:rsidRPr="00C350D7" w:rsidRDefault="00D44E66" w:rsidP="007A0504">
            <w:pPr>
              <w:jc w:val="both"/>
              <w:rPr>
                <w:color w:val="000000"/>
              </w:rPr>
            </w:pP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Без финансирования</w:t>
            </w:r>
          </w:p>
        </w:tc>
        <w:tc>
          <w:tcPr>
            <w:tcW w:w="2036" w:type="dxa"/>
          </w:tcPr>
          <w:p w:rsidR="00D44E66" w:rsidRPr="00C350D7" w:rsidRDefault="00D44E66" w:rsidP="00F62C9C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2014-20</w:t>
            </w:r>
            <w:r w:rsidR="00F62C9C" w:rsidRPr="00C350D7">
              <w:rPr>
                <w:color w:val="000000"/>
              </w:rPr>
              <w:t>20</w:t>
            </w:r>
            <w:r w:rsidRPr="00C350D7">
              <w:rPr>
                <w:color w:val="000000"/>
              </w:rPr>
              <w:t xml:space="preserve"> гг.</w:t>
            </w:r>
          </w:p>
        </w:tc>
      </w:tr>
      <w:tr w:rsidR="00D44E66" w:rsidRPr="00C350D7" w:rsidTr="007A0504">
        <w:trPr>
          <w:trHeight w:val="680"/>
        </w:trPr>
        <w:tc>
          <w:tcPr>
            <w:tcW w:w="828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2</w:t>
            </w:r>
          </w:p>
          <w:p w:rsidR="00D44E66" w:rsidRPr="00C350D7" w:rsidRDefault="00D44E66" w:rsidP="007A0504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5832" w:type="dxa"/>
          </w:tcPr>
          <w:p w:rsidR="00D44E66" w:rsidRPr="00C350D7" w:rsidRDefault="00D44E66" w:rsidP="007A0504">
            <w:pPr>
              <w:tabs>
                <w:tab w:val="num" w:pos="570"/>
              </w:tabs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Проведение индивидуальных консультаций по основам предпринимательской деятельности, организация тренингов, обучающих курсов</w:t>
            </w:r>
          </w:p>
        </w:tc>
        <w:tc>
          <w:tcPr>
            <w:tcW w:w="5040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Повышение правовой грамотности и информированности об основах ведения бизнеса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Без финансирования</w:t>
            </w:r>
          </w:p>
        </w:tc>
        <w:tc>
          <w:tcPr>
            <w:tcW w:w="2036" w:type="dxa"/>
          </w:tcPr>
          <w:p w:rsidR="00D44E66" w:rsidRPr="00C350D7" w:rsidRDefault="00D44E66" w:rsidP="00F62C9C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2014-20</w:t>
            </w:r>
            <w:r w:rsidR="00F62C9C" w:rsidRPr="00C350D7">
              <w:rPr>
                <w:color w:val="000000"/>
              </w:rPr>
              <w:t>20</w:t>
            </w:r>
            <w:r w:rsidRPr="00C350D7">
              <w:rPr>
                <w:color w:val="000000"/>
              </w:rPr>
              <w:t xml:space="preserve"> гг.</w:t>
            </w:r>
          </w:p>
        </w:tc>
      </w:tr>
      <w:tr w:rsidR="00D44E66" w:rsidRPr="00C350D7" w:rsidTr="007A0504">
        <w:trPr>
          <w:trHeight w:val="680"/>
        </w:trPr>
        <w:tc>
          <w:tcPr>
            <w:tcW w:w="828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lastRenderedPageBreak/>
              <w:t>3</w:t>
            </w:r>
          </w:p>
        </w:tc>
        <w:tc>
          <w:tcPr>
            <w:tcW w:w="5832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Мероприятия по поддержке начинающих предпринимателей – гранты начинающим предпринимателям на создание собственного бизнеса</w:t>
            </w:r>
          </w:p>
        </w:tc>
        <w:tc>
          <w:tcPr>
            <w:tcW w:w="5040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Поддержка предпринимательской инициативы молодежи в создании собственного бизнеса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Без финансирования</w:t>
            </w:r>
          </w:p>
        </w:tc>
        <w:tc>
          <w:tcPr>
            <w:tcW w:w="2036" w:type="dxa"/>
          </w:tcPr>
          <w:p w:rsidR="00D44E66" w:rsidRPr="00C350D7" w:rsidRDefault="00D44E66" w:rsidP="00F62C9C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2014-20</w:t>
            </w:r>
            <w:r w:rsidR="00F62C9C" w:rsidRPr="00C350D7">
              <w:rPr>
                <w:color w:val="000000"/>
              </w:rPr>
              <w:t>20</w:t>
            </w:r>
            <w:r w:rsidRPr="00C350D7">
              <w:rPr>
                <w:color w:val="000000"/>
              </w:rPr>
              <w:t xml:space="preserve"> гг.</w:t>
            </w:r>
          </w:p>
        </w:tc>
      </w:tr>
      <w:tr w:rsidR="00D44E66" w:rsidRPr="00C350D7" w:rsidTr="007A0504">
        <w:trPr>
          <w:trHeight w:val="680"/>
        </w:trPr>
        <w:tc>
          <w:tcPr>
            <w:tcW w:w="15840" w:type="dxa"/>
            <w:gridSpan w:val="5"/>
          </w:tcPr>
          <w:p w:rsidR="00D44E66" w:rsidRPr="00C350D7" w:rsidRDefault="00D44E66" w:rsidP="007A0504">
            <w:pPr>
              <w:jc w:val="center"/>
              <w:rPr>
                <w:color w:val="000000"/>
              </w:rPr>
            </w:pPr>
            <w:r w:rsidRPr="00C350D7">
              <w:rPr>
                <w:bCs/>
                <w:color w:val="000000"/>
                <w:sz w:val="28"/>
                <w:szCs w:val="28"/>
              </w:rPr>
              <w:t>8. Содействие установлению партнерских отношений между субъектами малого предпринимательства, а также субъектов малого предпринимательства с органами власти</w:t>
            </w:r>
          </w:p>
        </w:tc>
      </w:tr>
      <w:tr w:rsidR="00D44E66" w:rsidRPr="00C350D7" w:rsidTr="007A0504">
        <w:trPr>
          <w:trHeight w:val="90"/>
        </w:trPr>
        <w:tc>
          <w:tcPr>
            <w:tcW w:w="828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1</w:t>
            </w:r>
          </w:p>
        </w:tc>
        <w:tc>
          <w:tcPr>
            <w:tcW w:w="5832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Организация деятельности Координационного совета по развитию малого предпринимательства район</w:t>
            </w:r>
            <w:r w:rsidR="00F62C9C" w:rsidRPr="00C350D7">
              <w:rPr>
                <w:color w:val="000000"/>
              </w:rPr>
              <w:t>а</w:t>
            </w:r>
            <w:r w:rsidRPr="00C350D7">
              <w:rPr>
                <w:color w:val="000000"/>
              </w:rPr>
              <w:t xml:space="preserve"> в целях выработки органами власти и субъектами предпринимательской деятельности согласованных подходов по вопросам, касающимся политики социально-экономического развития района в области предпринимательской деятельности </w:t>
            </w:r>
          </w:p>
          <w:p w:rsidR="00D44E66" w:rsidRPr="00C350D7" w:rsidRDefault="00D44E66" w:rsidP="007A0504">
            <w:pPr>
              <w:jc w:val="both"/>
              <w:rPr>
                <w:color w:val="000000"/>
              </w:rPr>
            </w:pPr>
          </w:p>
        </w:tc>
        <w:tc>
          <w:tcPr>
            <w:tcW w:w="5040" w:type="dxa"/>
          </w:tcPr>
          <w:p w:rsidR="00D44E66" w:rsidRPr="00C350D7" w:rsidRDefault="00D44E66" w:rsidP="00F62C9C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 xml:space="preserve">Организация взаимодействия саморегулируемых организаций, субъектов малого предпринимательства, органов местного самоуправления </w:t>
            </w:r>
            <w:r w:rsidR="00F62C9C" w:rsidRPr="00C350D7">
              <w:rPr>
                <w:color w:val="000000"/>
              </w:rPr>
              <w:t>Алексеев</w:t>
            </w:r>
            <w:r w:rsidRPr="00C350D7">
              <w:rPr>
                <w:color w:val="000000"/>
              </w:rPr>
              <w:t>ского муниципального района  для разработки рекомендаций по защите прав и законных интересов субъектов малого предпринимательства при формировании и реализации экономической, имущественной, градостроительной и социальной политики района. Снижение административных барьеров, недопущение принятия некачественных, ухудшающих положение субъектов малого предпринимательства нормативно-правовых актов в отдельных отраслях экономики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Без финансирования</w:t>
            </w:r>
          </w:p>
        </w:tc>
        <w:tc>
          <w:tcPr>
            <w:tcW w:w="2036" w:type="dxa"/>
          </w:tcPr>
          <w:p w:rsidR="00D44E66" w:rsidRPr="00C350D7" w:rsidRDefault="00D44E66" w:rsidP="00F62C9C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2014-20</w:t>
            </w:r>
            <w:r w:rsidR="00F62C9C" w:rsidRPr="00C350D7">
              <w:rPr>
                <w:color w:val="000000"/>
              </w:rPr>
              <w:t>20</w:t>
            </w:r>
            <w:r w:rsidRPr="00C350D7">
              <w:rPr>
                <w:color w:val="000000"/>
              </w:rPr>
              <w:t xml:space="preserve"> гг.</w:t>
            </w:r>
          </w:p>
        </w:tc>
      </w:tr>
      <w:tr w:rsidR="00D44E66" w:rsidRPr="00C350D7" w:rsidTr="007A0504">
        <w:trPr>
          <w:trHeight w:val="680"/>
        </w:trPr>
        <w:tc>
          <w:tcPr>
            <w:tcW w:w="828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2</w:t>
            </w:r>
          </w:p>
        </w:tc>
        <w:tc>
          <w:tcPr>
            <w:tcW w:w="5832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Внедрение системы конкурсов на размещение муниципального заказа  в сфере выполнения социальных услуг с участием в них негосударственных организаций</w:t>
            </w:r>
          </w:p>
        </w:tc>
        <w:tc>
          <w:tcPr>
            <w:tcW w:w="5040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Создание конкурентной среды в социальной сфере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Без финансирования</w:t>
            </w:r>
          </w:p>
        </w:tc>
        <w:tc>
          <w:tcPr>
            <w:tcW w:w="2036" w:type="dxa"/>
          </w:tcPr>
          <w:p w:rsidR="00D44E66" w:rsidRPr="00C350D7" w:rsidRDefault="00D44E66" w:rsidP="00F62C9C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2014-20</w:t>
            </w:r>
            <w:r w:rsidR="00F62C9C" w:rsidRPr="00C350D7">
              <w:rPr>
                <w:color w:val="000000"/>
              </w:rPr>
              <w:t>20</w:t>
            </w:r>
            <w:r w:rsidRPr="00C350D7">
              <w:rPr>
                <w:color w:val="000000"/>
              </w:rPr>
              <w:t xml:space="preserve"> гг..</w:t>
            </w:r>
          </w:p>
        </w:tc>
      </w:tr>
      <w:tr w:rsidR="00D44E66" w:rsidRPr="00C350D7" w:rsidTr="007A0504">
        <w:trPr>
          <w:trHeight w:val="680"/>
        </w:trPr>
        <w:tc>
          <w:tcPr>
            <w:tcW w:w="828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3</w:t>
            </w:r>
          </w:p>
        </w:tc>
        <w:tc>
          <w:tcPr>
            <w:tcW w:w="5832" w:type="dxa"/>
          </w:tcPr>
          <w:p w:rsidR="00D44E66" w:rsidRPr="00C350D7" w:rsidRDefault="00D44E66" w:rsidP="00677286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 xml:space="preserve">Внедрение практики включения в конкурсные комиссии, рабочие группы исполнительного комитета </w:t>
            </w:r>
            <w:r w:rsidR="00677286" w:rsidRPr="00C350D7">
              <w:rPr>
                <w:color w:val="000000"/>
              </w:rPr>
              <w:t>Алексеев</w:t>
            </w:r>
            <w:r w:rsidRPr="00C350D7">
              <w:rPr>
                <w:color w:val="000000"/>
              </w:rPr>
              <w:t>ского муниципального района предпринимателей района</w:t>
            </w:r>
          </w:p>
        </w:tc>
        <w:tc>
          <w:tcPr>
            <w:tcW w:w="5040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Повышение прозрачности, эффективности проведения аукционов, тендеров, конкурсов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Без финансирования</w:t>
            </w:r>
          </w:p>
        </w:tc>
        <w:tc>
          <w:tcPr>
            <w:tcW w:w="2036" w:type="dxa"/>
          </w:tcPr>
          <w:p w:rsidR="00D44E66" w:rsidRPr="00C350D7" w:rsidRDefault="00D44E66" w:rsidP="00F62C9C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2014-20</w:t>
            </w:r>
            <w:r w:rsidR="00F62C9C" w:rsidRPr="00C350D7">
              <w:rPr>
                <w:color w:val="000000"/>
              </w:rPr>
              <w:t>20</w:t>
            </w:r>
            <w:r w:rsidRPr="00C350D7">
              <w:rPr>
                <w:color w:val="000000"/>
              </w:rPr>
              <w:t xml:space="preserve"> гг.</w:t>
            </w:r>
          </w:p>
        </w:tc>
      </w:tr>
      <w:tr w:rsidR="00D44E66" w:rsidRPr="00C350D7" w:rsidTr="007A0504">
        <w:trPr>
          <w:trHeight w:val="680"/>
        </w:trPr>
        <w:tc>
          <w:tcPr>
            <w:tcW w:w="15840" w:type="dxa"/>
            <w:gridSpan w:val="5"/>
          </w:tcPr>
          <w:p w:rsidR="00D44E66" w:rsidRPr="00C350D7" w:rsidRDefault="00D44E66" w:rsidP="007A050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4E66" w:rsidRPr="00C350D7" w:rsidRDefault="00D44E66" w:rsidP="007A0504">
            <w:pPr>
              <w:jc w:val="center"/>
              <w:rPr>
                <w:color w:val="000000"/>
                <w:sz w:val="28"/>
                <w:szCs w:val="28"/>
              </w:rPr>
            </w:pPr>
            <w:r w:rsidRPr="00C350D7">
              <w:rPr>
                <w:color w:val="000000"/>
                <w:sz w:val="28"/>
                <w:szCs w:val="28"/>
              </w:rPr>
              <w:t>9.Стимулирование развития предпринимательства в сфере ЖКХ</w:t>
            </w:r>
          </w:p>
          <w:p w:rsidR="00D44E66" w:rsidRPr="00C350D7" w:rsidRDefault="00D44E66" w:rsidP="007A0504">
            <w:pPr>
              <w:jc w:val="center"/>
              <w:rPr>
                <w:color w:val="000000"/>
              </w:rPr>
            </w:pPr>
          </w:p>
        </w:tc>
      </w:tr>
      <w:tr w:rsidR="00D44E66" w:rsidRPr="00C350D7" w:rsidTr="007A0504">
        <w:trPr>
          <w:trHeight w:val="680"/>
        </w:trPr>
        <w:tc>
          <w:tcPr>
            <w:tcW w:w="828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lastRenderedPageBreak/>
              <w:t>1</w:t>
            </w:r>
          </w:p>
        </w:tc>
        <w:tc>
          <w:tcPr>
            <w:tcW w:w="5832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Оказание содействия малому бизнесу в сфере ЖКХ, в том числе информационная поддержка в создании и регистрации ТСЖ и управляющих компаний, содействие в передаче технической документации на жилые дома, оформлении прав на земельные участки</w:t>
            </w:r>
          </w:p>
        </w:tc>
        <w:tc>
          <w:tcPr>
            <w:tcW w:w="5040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Создание единого правового пространства для деятельности предпринимателей в сфере ЖКХ.</w:t>
            </w:r>
          </w:p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Создание конкурентной среды на рынке управления и обслуживания жилого фонда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Без финансирования</w:t>
            </w:r>
          </w:p>
        </w:tc>
        <w:tc>
          <w:tcPr>
            <w:tcW w:w="2036" w:type="dxa"/>
          </w:tcPr>
          <w:p w:rsidR="00D44E66" w:rsidRPr="00C350D7" w:rsidRDefault="00D44E66" w:rsidP="00677286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2014-20</w:t>
            </w:r>
            <w:r w:rsidR="00677286" w:rsidRPr="00C350D7">
              <w:rPr>
                <w:color w:val="000000"/>
              </w:rPr>
              <w:t>20</w:t>
            </w:r>
            <w:r w:rsidRPr="00C350D7">
              <w:rPr>
                <w:color w:val="000000"/>
              </w:rPr>
              <w:t xml:space="preserve"> гг.</w:t>
            </w:r>
          </w:p>
        </w:tc>
      </w:tr>
      <w:tr w:rsidR="00D44E66" w:rsidRPr="00C350D7" w:rsidTr="007A0504">
        <w:trPr>
          <w:trHeight w:val="680"/>
        </w:trPr>
        <w:tc>
          <w:tcPr>
            <w:tcW w:w="828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2</w:t>
            </w:r>
          </w:p>
        </w:tc>
        <w:tc>
          <w:tcPr>
            <w:tcW w:w="5832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Подготовка кадров в сфере ЖКХ</w:t>
            </w:r>
          </w:p>
        </w:tc>
        <w:tc>
          <w:tcPr>
            <w:tcW w:w="5040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Повышение квалификации кадров, в том числе предпринимателей, осуществляющих свою деятельность в сфере ЖКХ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Бюджет района</w:t>
            </w:r>
          </w:p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 xml:space="preserve">в пределах утвержденных бюджетных </w:t>
            </w:r>
          </w:p>
        </w:tc>
        <w:tc>
          <w:tcPr>
            <w:tcW w:w="2036" w:type="dxa"/>
          </w:tcPr>
          <w:p w:rsidR="00D44E66" w:rsidRPr="00C350D7" w:rsidRDefault="00D44E66" w:rsidP="00677286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2014-20</w:t>
            </w:r>
            <w:r w:rsidR="00677286" w:rsidRPr="00C350D7">
              <w:rPr>
                <w:color w:val="000000"/>
              </w:rPr>
              <w:t>20</w:t>
            </w:r>
            <w:r w:rsidRPr="00C350D7">
              <w:rPr>
                <w:color w:val="000000"/>
              </w:rPr>
              <w:t xml:space="preserve"> гг.</w:t>
            </w:r>
          </w:p>
        </w:tc>
      </w:tr>
      <w:tr w:rsidR="00D44E66" w:rsidRPr="00C350D7" w:rsidTr="007A0504">
        <w:trPr>
          <w:trHeight w:val="680"/>
        </w:trPr>
        <w:tc>
          <w:tcPr>
            <w:tcW w:w="828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3</w:t>
            </w:r>
          </w:p>
        </w:tc>
        <w:tc>
          <w:tcPr>
            <w:tcW w:w="5832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Принятие инвестиционных программ организаций, осуществляющих эксплуатацию сетей инженерно-технического обеспечения</w:t>
            </w:r>
          </w:p>
          <w:p w:rsidR="00D44E66" w:rsidRPr="00C350D7" w:rsidRDefault="00D44E66" w:rsidP="007A0504">
            <w:pPr>
              <w:jc w:val="both"/>
              <w:rPr>
                <w:color w:val="000000"/>
              </w:rPr>
            </w:pPr>
          </w:p>
        </w:tc>
        <w:tc>
          <w:tcPr>
            <w:tcW w:w="5040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Установление четких и прозрачных правил, регламентов и тарифов во взаимодействиях  организаций, осуществляющих эксплуатацию сетей инженерно-технического обеспечения, и субъектов малого предпринимательства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Без финансирования</w:t>
            </w:r>
          </w:p>
        </w:tc>
        <w:tc>
          <w:tcPr>
            <w:tcW w:w="2036" w:type="dxa"/>
          </w:tcPr>
          <w:p w:rsidR="00D44E66" w:rsidRPr="00C350D7" w:rsidRDefault="00D44E66" w:rsidP="00677286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2014-20</w:t>
            </w:r>
            <w:r w:rsidR="00677286" w:rsidRPr="00C350D7">
              <w:rPr>
                <w:color w:val="000000"/>
              </w:rPr>
              <w:t>20</w:t>
            </w:r>
            <w:r w:rsidRPr="00C350D7">
              <w:rPr>
                <w:color w:val="000000"/>
              </w:rPr>
              <w:t xml:space="preserve"> гг.</w:t>
            </w:r>
          </w:p>
        </w:tc>
      </w:tr>
      <w:tr w:rsidR="00D44E66" w:rsidRPr="00C350D7" w:rsidTr="007A0504">
        <w:trPr>
          <w:trHeight w:val="680"/>
        </w:trPr>
        <w:tc>
          <w:tcPr>
            <w:tcW w:w="15840" w:type="dxa"/>
            <w:gridSpan w:val="5"/>
          </w:tcPr>
          <w:p w:rsidR="00D44E66" w:rsidRPr="00C350D7" w:rsidRDefault="00D44E66" w:rsidP="007A050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4E66" w:rsidRPr="00C350D7" w:rsidRDefault="00D44E66" w:rsidP="007A050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4E66" w:rsidRPr="00C350D7" w:rsidRDefault="00D44E66" w:rsidP="00253C05">
            <w:pPr>
              <w:jc w:val="center"/>
              <w:rPr>
                <w:color w:val="000000"/>
              </w:rPr>
            </w:pPr>
            <w:r w:rsidRPr="00C350D7">
              <w:rPr>
                <w:color w:val="000000"/>
                <w:sz w:val="28"/>
                <w:szCs w:val="28"/>
              </w:rPr>
              <w:t xml:space="preserve">10. Анализ текущего состояния малого предпринимательства в </w:t>
            </w:r>
            <w:r w:rsidR="00253C05" w:rsidRPr="00C350D7">
              <w:rPr>
                <w:color w:val="000000"/>
                <w:sz w:val="28"/>
                <w:szCs w:val="28"/>
              </w:rPr>
              <w:t>Алексеевск</w:t>
            </w:r>
            <w:r w:rsidRPr="00C350D7">
              <w:rPr>
                <w:color w:val="000000"/>
                <w:sz w:val="28"/>
                <w:szCs w:val="28"/>
              </w:rPr>
              <w:t>ом муниципальном  районе</w:t>
            </w:r>
          </w:p>
        </w:tc>
      </w:tr>
      <w:tr w:rsidR="00D44E66" w:rsidRPr="00C350D7" w:rsidTr="007A0504">
        <w:trPr>
          <w:trHeight w:val="680"/>
        </w:trPr>
        <w:tc>
          <w:tcPr>
            <w:tcW w:w="828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1.</w:t>
            </w:r>
          </w:p>
        </w:tc>
        <w:tc>
          <w:tcPr>
            <w:tcW w:w="5832" w:type="dxa"/>
          </w:tcPr>
          <w:p w:rsidR="00D44E66" w:rsidRPr="00C350D7" w:rsidRDefault="00D44E66" w:rsidP="00677286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 xml:space="preserve">Анализ текущего состояния малого предпринимательства в </w:t>
            </w:r>
            <w:r w:rsidR="00677286" w:rsidRPr="00C350D7">
              <w:rPr>
                <w:color w:val="000000"/>
              </w:rPr>
              <w:t>Алексеев</w:t>
            </w:r>
            <w:r w:rsidRPr="00C350D7">
              <w:rPr>
                <w:color w:val="000000"/>
              </w:rPr>
              <w:t>ском муниципальном районе</w:t>
            </w:r>
          </w:p>
        </w:tc>
        <w:tc>
          <w:tcPr>
            <w:tcW w:w="5040" w:type="dxa"/>
          </w:tcPr>
          <w:p w:rsidR="00D44E66" w:rsidRPr="00C350D7" w:rsidRDefault="00D44E66" w:rsidP="00677286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 xml:space="preserve">Определение достоверной и полной статистической картины текущего состояния малого предпринимательства в </w:t>
            </w:r>
            <w:r w:rsidR="00677286" w:rsidRPr="00C350D7">
              <w:rPr>
                <w:color w:val="000000"/>
              </w:rPr>
              <w:t>Алексеев</w:t>
            </w:r>
            <w:r w:rsidRPr="00C350D7">
              <w:rPr>
                <w:color w:val="000000"/>
              </w:rPr>
              <w:t>ском муниципальном районе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Без финансирования</w:t>
            </w:r>
          </w:p>
        </w:tc>
        <w:tc>
          <w:tcPr>
            <w:tcW w:w="2036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2014</w:t>
            </w:r>
            <w:r w:rsidR="00677286" w:rsidRPr="00C350D7">
              <w:rPr>
                <w:color w:val="000000"/>
              </w:rPr>
              <w:t>-2020</w:t>
            </w:r>
            <w:r w:rsidRPr="00C350D7">
              <w:rPr>
                <w:color w:val="000000"/>
              </w:rPr>
              <w:t xml:space="preserve"> гг.</w:t>
            </w:r>
          </w:p>
        </w:tc>
      </w:tr>
      <w:tr w:rsidR="00D44E66" w:rsidRPr="00C350D7" w:rsidTr="007A0504">
        <w:trPr>
          <w:trHeight w:val="680"/>
        </w:trPr>
        <w:tc>
          <w:tcPr>
            <w:tcW w:w="828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2.</w:t>
            </w:r>
          </w:p>
        </w:tc>
        <w:tc>
          <w:tcPr>
            <w:tcW w:w="5832" w:type="dxa"/>
          </w:tcPr>
          <w:p w:rsidR="00D44E66" w:rsidRPr="00C350D7" w:rsidRDefault="00D44E66" w:rsidP="00677286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 xml:space="preserve">Проведение  мониторинга и опроса населения района по вопросу удовлетворенности услугами розничной торговли, общественного питания, бытового обслуживания и организации заготовительной деятельности. </w:t>
            </w:r>
          </w:p>
        </w:tc>
        <w:tc>
          <w:tcPr>
            <w:tcW w:w="5040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 xml:space="preserve">Определение достоверной и полной картины </w:t>
            </w:r>
          </w:p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по вопросу удовлетворенности услугами розничной торговли, общественного питания, бытового обслуживания и организации заготовительной деятельности.</w:t>
            </w:r>
          </w:p>
        </w:tc>
        <w:tc>
          <w:tcPr>
            <w:tcW w:w="2104" w:type="dxa"/>
          </w:tcPr>
          <w:p w:rsidR="00D44E66" w:rsidRPr="00C350D7" w:rsidRDefault="00D44E66" w:rsidP="007A0504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Без финансирования</w:t>
            </w:r>
          </w:p>
        </w:tc>
        <w:tc>
          <w:tcPr>
            <w:tcW w:w="2036" w:type="dxa"/>
          </w:tcPr>
          <w:p w:rsidR="00D44E66" w:rsidRPr="00C350D7" w:rsidRDefault="00D44E66" w:rsidP="00677286">
            <w:pPr>
              <w:jc w:val="both"/>
              <w:rPr>
                <w:color w:val="000000"/>
              </w:rPr>
            </w:pPr>
            <w:r w:rsidRPr="00C350D7">
              <w:rPr>
                <w:color w:val="000000"/>
              </w:rPr>
              <w:t>2014-20</w:t>
            </w:r>
            <w:r w:rsidR="00677286" w:rsidRPr="00C350D7">
              <w:rPr>
                <w:color w:val="000000"/>
              </w:rPr>
              <w:t>20</w:t>
            </w:r>
            <w:r w:rsidRPr="00C350D7">
              <w:rPr>
                <w:color w:val="000000"/>
              </w:rPr>
              <w:t xml:space="preserve"> гг.</w:t>
            </w:r>
          </w:p>
        </w:tc>
      </w:tr>
    </w:tbl>
    <w:p w:rsidR="0038653B" w:rsidRPr="00C350D7" w:rsidRDefault="0038653B">
      <w:pPr>
        <w:rPr>
          <w:sz w:val="28"/>
          <w:szCs w:val="28"/>
        </w:rPr>
      </w:pPr>
    </w:p>
    <w:sectPr w:rsidR="0038653B" w:rsidRPr="00C350D7" w:rsidSect="007A0504">
      <w:footerReference w:type="even" r:id="rId16"/>
      <w:footerReference w:type="default" r:id="rId17"/>
      <w:pgSz w:w="16838" w:h="11906" w:orient="landscape"/>
      <w:pgMar w:top="1134" w:right="1134" w:bottom="1079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957" w:rsidRDefault="005B5957">
      <w:r>
        <w:separator/>
      </w:r>
    </w:p>
  </w:endnote>
  <w:endnote w:type="continuationSeparator" w:id="1">
    <w:p w:rsidR="005B5957" w:rsidRDefault="005B5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D7" w:rsidRDefault="00802BD4" w:rsidP="007A05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50D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50D7">
      <w:rPr>
        <w:rStyle w:val="a9"/>
        <w:noProof/>
      </w:rPr>
      <w:t>26</w:t>
    </w:r>
    <w:r>
      <w:rPr>
        <w:rStyle w:val="a9"/>
      </w:rPr>
      <w:fldChar w:fldCharType="end"/>
    </w:r>
  </w:p>
  <w:p w:rsidR="00C350D7" w:rsidRDefault="00C350D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D7" w:rsidRDefault="00C350D7" w:rsidP="00C4083F">
    <w:pPr>
      <w:pStyle w:val="a7"/>
      <w:tabs>
        <w:tab w:val="clear" w:pos="4677"/>
        <w:tab w:val="clear" w:pos="9355"/>
        <w:tab w:val="left" w:pos="7890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58" w:rsidRDefault="00EC3D58">
    <w:pPr>
      <w:pStyle w:val="a7"/>
      <w:jc w:val="center"/>
    </w:pPr>
  </w:p>
  <w:p w:rsidR="00EC3D58" w:rsidRDefault="00EC3D58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D7" w:rsidRDefault="00802B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50D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50D7">
      <w:rPr>
        <w:rStyle w:val="a9"/>
        <w:noProof/>
      </w:rPr>
      <w:t>26</w:t>
    </w:r>
    <w:r>
      <w:rPr>
        <w:rStyle w:val="a9"/>
      </w:rPr>
      <w:fldChar w:fldCharType="end"/>
    </w:r>
  </w:p>
  <w:p w:rsidR="00C350D7" w:rsidRDefault="00C350D7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D7" w:rsidRDefault="00C350D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957" w:rsidRDefault="005B5957">
      <w:r>
        <w:separator/>
      </w:r>
    </w:p>
  </w:footnote>
  <w:footnote w:type="continuationSeparator" w:id="1">
    <w:p w:rsidR="005B5957" w:rsidRDefault="005B5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D7" w:rsidRDefault="00802BD4" w:rsidP="007A0504">
    <w:pPr>
      <w:pStyle w:val="ae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350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50D7" w:rsidRDefault="00C350D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D7" w:rsidRDefault="00C350D7" w:rsidP="00C350D7">
    <w:pPr>
      <w:pStyle w:val="a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D7" w:rsidRDefault="00C350D7">
    <w:pPr>
      <w:pStyle w:val="ae"/>
      <w:jc w:val="center"/>
    </w:pPr>
  </w:p>
  <w:p w:rsidR="00C350D7" w:rsidRDefault="00C350D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E98"/>
    <w:multiLevelType w:val="multilevel"/>
    <w:tmpl w:val="61F0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F0DDC"/>
    <w:multiLevelType w:val="hybridMultilevel"/>
    <w:tmpl w:val="354E7B08"/>
    <w:lvl w:ilvl="0" w:tplc="6CFA30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color w:val="3333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358461E"/>
    <w:multiLevelType w:val="hybridMultilevel"/>
    <w:tmpl w:val="7F5C7E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A66313"/>
    <w:multiLevelType w:val="hybridMultilevel"/>
    <w:tmpl w:val="C59ECBF8"/>
    <w:lvl w:ilvl="0" w:tplc="F90611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A85704"/>
    <w:multiLevelType w:val="hybridMultilevel"/>
    <w:tmpl w:val="4594CFB8"/>
    <w:lvl w:ilvl="0" w:tplc="41DAC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3333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BE1C7C"/>
    <w:multiLevelType w:val="singleLevel"/>
    <w:tmpl w:val="32EE417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31B53634"/>
    <w:multiLevelType w:val="hybridMultilevel"/>
    <w:tmpl w:val="D7427C70"/>
    <w:lvl w:ilvl="0" w:tplc="8154E67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BC2C66"/>
    <w:multiLevelType w:val="hybridMultilevel"/>
    <w:tmpl w:val="C4C8A4CA"/>
    <w:lvl w:ilvl="0" w:tplc="866EACD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930B7A"/>
    <w:multiLevelType w:val="hybridMultilevel"/>
    <w:tmpl w:val="1CB80F2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48D26A5B"/>
    <w:multiLevelType w:val="hybridMultilevel"/>
    <w:tmpl w:val="95B00AB4"/>
    <w:lvl w:ilvl="0" w:tplc="B734CD5A">
      <w:start w:val="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6268B1"/>
    <w:multiLevelType w:val="hybridMultilevel"/>
    <w:tmpl w:val="BF84C5C8"/>
    <w:lvl w:ilvl="0" w:tplc="2CB440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3E62D1"/>
    <w:multiLevelType w:val="hybridMultilevel"/>
    <w:tmpl w:val="B1B270FE"/>
    <w:lvl w:ilvl="0" w:tplc="03122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8D0291"/>
    <w:multiLevelType w:val="hybridMultilevel"/>
    <w:tmpl w:val="9D3817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CA56FD"/>
    <w:multiLevelType w:val="hybridMultilevel"/>
    <w:tmpl w:val="C5A8507C"/>
    <w:lvl w:ilvl="0" w:tplc="FFFFFFFF">
      <w:numFmt w:val="bullet"/>
      <w:lvlText w:val="-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070024"/>
    <w:multiLevelType w:val="hybridMultilevel"/>
    <w:tmpl w:val="241803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AA4AB4"/>
    <w:multiLevelType w:val="hybridMultilevel"/>
    <w:tmpl w:val="5FAA67E0"/>
    <w:lvl w:ilvl="0" w:tplc="FFFFFFFF">
      <w:numFmt w:val="bullet"/>
      <w:lvlText w:val="-"/>
      <w:lvlJc w:val="left"/>
      <w:pPr>
        <w:tabs>
          <w:tab w:val="num" w:pos="108"/>
        </w:tabs>
        <w:ind w:left="108" w:hanging="360"/>
      </w:pPr>
      <w:rPr>
        <w:rFonts w:ascii="Times New Roman" w:eastAsia="Times New Roman" w:hAnsi="Times New Roman" w:hint="default"/>
        <w:b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16">
    <w:nsid w:val="6C356AC2"/>
    <w:multiLevelType w:val="hybridMultilevel"/>
    <w:tmpl w:val="F51E3C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D72FC8"/>
    <w:multiLevelType w:val="multilevel"/>
    <w:tmpl w:val="6FEAC2D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E3E1984"/>
    <w:multiLevelType w:val="hybridMultilevel"/>
    <w:tmpl w:val="06985B14"/>
    <w:lvl w:ilvl="0" w:tplc="FBA2FEEE">
      <w:start w:val="1"/>
      <w:numFmt w:val="bullet"/>
      <w:lvlText w:val=""/>
      <w:lvlJc w:val="left"/>
      <w:pPr>
        <w:tabs>
          <w:tab w:val="num" w:pos="396"/>
        </w:tabs>
        <w:ind w:left="396" w:hanging="39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9">
    <w:nsid w:val="7DD22B99"/>
    <w:multiLevelType w:val="hybridMultilevel"/>
    <w:tmpl w:val="A3F6C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4"/>
  </w:num>
  <w:num w:numId="5">
    <w:abstractNumId w:val="0"/>
  </w:num>
  <w:num w:numId="6">
    <w:abstractNumId w:val="18"/>
  </w:num>
  <w:num w:numId="7">
    <w:abstractNumId w:val="1"/>
  </w:num>
  <w:num w:numId="8">
    <w:abstractNumId w:val="4"/>
  </w:num>
  <w:num w:numId="9">
    <w:abstractNumId w:val="19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  <w:num w:numId="14">
    <w:abstractNumId w:val="6"/>
  </w:num>
  <w:num w:numId="15">
    <w:abstractNumId w:val="7"/>
  </w:num>
  <w:num w:numId="16">
    <w:abstractNumId w:val="9"/>
  </w:num>
  <w:num w:numId="17">
    <w:abstractNumId w:val="16"/>
  </w:num>
  <w:num w:numId="18">
    <w:abstractNumId w:val="2"/>
  </w:num>
  <w:num w:numId="19">
    <w:abstractNumId w:val="1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44E66"/>
    <w:rsid w:val="00003589"/>
    <w:rsid w:val="00017F83"/>
    <w:rsid w:val="0004765F"/>
    <w:rsid w:val="00056850"/>
    <w:rsid w:val="0006107B"/>
    <w:rsid w:val="00074EC8"/>
    <w:rsid w:val="000F2147"/>
    <w:rsid w:val="00114B59"/>
    <w:rsid w:val="00141E7A"/>
    <w:rsid w:val="00151D7B"/>
    <w:rsid w:val="00173B50"/>
    <w:rsid w:val="001862E7"/>
    <w:rsid w:val="001B77D8"/>
    <w:rsid w:val="001F4071"/>
    <w:rsid w:val="001F589B"/>
    <w:rsid w:val="002037CD"/>
    <w:rsid w:val="00212B48"/>
    <w:rsid w:val="00214502"/>
    <w:rsid w:val="00216E2B"/>
    <w:rsid w:val="002307A9"/>
    <w:rsid w:val="00236700"/>
    <w:rsid w:val="00253C05"/>
    <w:rsid w:val="00255723"/>
    <w:rsid w:val="0027227B"/>
    <w:rsid w:val="00284696"/>
    <w:rsid w:val="00290285"/>
    <w:rsid w:val="002A636C"/>
    <w:rsid w:val="002B614C"/>
    <w:rsid w:val="002D5721"/>
    <w:rsid w:val="002D667B"/>
    <w:rsid w:val="002E2954"/>
    <w:rsid w:val="0032063E"/>
    <w:rsid w:val="00341858"/>
    <w:rsid w:val="00346930"/>
    <w:rsid w:val="0035094B"/>
    <w:rsid w:val="003713EC"/>
    <w:rsid w:val="00371D99"/>
    <w:rsid w:val="003835A8"/>
    <w:rsid w:val="0038653B"/>
    <w:rsid w:val="0039143F"/>
    <w:rsid w:val="003A0FC4"/>
    <w:rsid w:val="003A7722"/>
    <w:rsid w:val="003B28EF"/>
    <w:rsid w:val="003F34BD"/>
    <w:rsid w:val="003F7A98"/>
    <w:rsid w:val="003F7ADC"/>
    <w:rsid w:val="0041653A"/>
    <w:rsid w:val="004170D1"/>
    <w:rsid w:val="00421205"/>
    <w:rsid w:val="0045742B"/>
    <w:rsid w:val="00460EE8"/>
    <w:rsid w:val="004804B5"/>
    <w:rsid w:val="004869C6"/>
    <w:rsid w:val="00491C89"/>
    <w:rsid w:val="00492D43"/>
    <w:rsid w:val="00493F92"/>
    <w:rsid w:val="004A3DB9"/>
    <w:rsid w:val="004A4599"/>
    <w:rsid w:val="004F7885"/>
    <w:rsid w:val="00555D2F"/>
    <w:rsid w:val="005577F5"/>
    <w:rsid w:val="00557FEF"/>
    <w:rsid w:val="00566859"/>
    <w:rsid w:val="00583D83"/>
    <w:rsid w:val="005854EB"/>
    <w:rsid w:val="005A3481"/>
    <w:rsid w:val="005B5957"/>
    <w:rsid w:val="005E2480"/>
    <w:rsid w:val="005E27A8"/>
    <w:rsid w:val="00611744"/>
    <w:rsid w:val="00616603"/>
    <w:rsid w:val="00677286"/>
    <w:rsid w:val="0068286D"/>
    <w:rsid w:val="00682E02"/>
    <w:rsid w:val="006E612A"/>
    <w:rsid w:val="006F16D8"/>
    <w:rsid w:val="0070137F"/>
    <w:rsid w:val="00705283"/>
    <w:rsid w:val="00723B8F"/>
    <w:rsid w:val="00726073"/>
    <w:rsid w:val="00745663"/>
    <w:rsid w:val="00754B6F"/>
    <w:rsid w:val="00771E33"/>
    <w:rsid w:val="00787F5B"/>
    <w:rsid w:val="007A0504"/>
    <w:rsid w:val="007B2787"/>
    <w:rsid w:val="007E7B3D"/>
    <w:rsid w:val="007E7E64"/>
    <w:rsid w:val="00802BD4"/>
    <w:rsid w:val="008435B8"/>
    <w:rsid w:val="00892556"/>
    <w:rsid w:val="008B10DD"/>
    <w:rsid w:val="008B4ED3"/>
    <w:rsid w:val="008C3F8F"/>
    <w:rsid w:val="008C78CB"/>
    <w:rsid w:val="008F294E"/>
    <w:rsid w:val="009038DC"/>
    <w:rsid w:val="00903E0E"/>
    <w:rsid w:val="00905DDD"/>
    <w:rsid w:val="009108D5"/>
    <w:rsid w:val="00941824"/>
    <w:rsid w:val="009856C9"/>
    <w:rsid w:val="0098626F"/>
    <w:rsid w:val="009C458E"/>
    <w:rsid w:val="009C510F"/>
    <w:rsid w:val="009F2D14"/>
    <w:rsid w:val="009F50C2"/>
    <w:rsid w:val="00A11ED2"/>
    <w:rsid w:val="00A54D94"/>
    <w:rsid w:val="00A608DC"/>
    <w:rsid w:val="00A91ABF"/>
    <w:rsid w:val="00AA3EF3"/>
    <w:rsid w:val="00AA7EBB"/>
    <w:rsid w:val="00AB1E1D"/>
    <w:rsid w:val="00AD3A7E"/>
    <w:rsid w:val="00AE5D7B"/>
    <w:rsid w:val="00AE6AEC"/>
    <w:rsid w:val="00B12DB6"/>
    <w:rsid w:val="00B15342"/>
    <w:rsid w:val="00B275DD"/>
    <w:rsid w:val="00B70DD7"/>
    <w:rsid w:val="00B72B8D"/>
    <w:rsid w:val="00B81907"/>
    <w:rsid w:val="00B82933"/>
    <w:rsid w:val="00B83EB1"/>
    <w:rsid w:val="00BA0C7B"/>
    <w:rsid w:val="00BC0B82"/>
    <w:rsid w:val="00C13072"/>
    <w:rsid w:val="00C27104"/>
    <w:rsid w:val="00C350D7"/>
    <w:rsid w:val="00C40338"/>
    <w:rsid w:val="00C4083F"/>
    <w:rsid w:val="00C40EFA"/>
    <w:rsid w:val="00C46B28"/>
    <w:rsid w:val="00C62ACE"/>
    <w:rsid w:val="00C7163E"/>
    <w:rsid w:val="00C809F1"/>
    <w:rsid w:val="00CB05BB"/>
    <w:rsid w:val="00CB4235"/>
    <w:rsid w:val="00CE0813"/>
    <w:rsid w:val="00CE34ED"/>
    <w:rsid w:val="00CF7D11"/>
    <w:rsid w:val="00D014CA"/>
    <w:rsid w:val="00D079A4"/>
    <w:rsid w:val="00D304E1"/>
    <w:rsid w:val="00D44E66"/>
    <w:rsid w:val="00D75A06"/>
    <w:rsid w:val="00D827F5"/>
    <w:rsid w:val="00D92933"/>
    <w:rsid w:val="00DD00D6"/>
    <w:rsid w:val="00DF5F48"/>
    <w:rsid w:val="00E22107"/>
    <w:rsid w:val="00E25545"/>
    <w:rsid w:val="00E41D7C"/>
    <w:rsid w:val="00E43D58"/>
    <w:rsid w:val="00E4689C"/>
    <w:rsid w:val="00EA4133"/>
    <w:rsid w:val="00EC3D58"/>
    <w:rsid w:val="00F03D53"/>
    <w:rsid w:val="00F163C9"/>
    <w:rsid w:val="00F37086"/>
    <w:rsid w:val="00F54481"/>
    <w:rsid w:val="00F551E1"/>
    <w:rsid w:val="00F62615"/>
    <w:rsid w:val="00F62C9C"/>
    <w:rsid w:val="00F72D99"/>
    <w:rsid w:val="00FA0738"/>
    <w:rsid w:val="00FA2B96"/>
    <w:rsid w:val="00FA3A5A"/>
    <w:rsid w:val="00FB0F97"/>
    <w:rsid w:val="00FB2957"/>
    <w:rsid w:val="00FE5426"/>
    <w:rsid w:val="00FE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4E66"/>
    <w:pPr>
      <w:keepNext/>
      <w:outlineLvl w:val="0"/>
    </w:pPr>
    <w:rPr>
      <w:rFonts w:ascii="Courier New" w:hAnsi="Courier New" w:cs="Courier New"/>
      <w:color w:val="008000"/>
      <w:sz w:val="22"/>
      <w:szCs w:val="22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D44E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4E66"/>
    <w:pPr>
      <w:keepNext/>
      <w:ind w:firstLine="72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D44E66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80"/>
      <w:sz w:val="36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44E66"/>
    <w:pPr>
      <w:keepNext/>
      <w:widowControl w:val="0"/>
      <w:autoSpaceDE w:val="0"/>
      <w:autoSpaceDN w:val="0"/>
      <w:adjustRightInd w:val="0"/>
      <w:ind w:firstLine="485"/>
      <w:jc w:val="center"/>
      <w:outlineLvl w:val="4"/>
    </w:pPr>
    <w:rPr>
      <w:b/>
      <w:bCs/>
      <w:color w:val="000080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4E66"/>
    <w:pPr>
      <w:keepNext/>
      <w:widowControl w:val="0"/>
      <w:autoSpaceDE w:val="0"/>
      <w:autoSpaceDN w:val="0"/>
      <w:adjustRightInd w:val="0"/>
      <w:jc w:val="right"/>
      <w:outlineLvl w:val="6"/>
    </w:pPr>
    <w:rPr>
      <w:b/>
      <w:bCs/>
      <w:color w:val="00008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4E66"/>
    <w:rPr>
      <w:rFonts w:ascii="Courier New" w:eastAsia="Times New Roman" w:hAnsi="Courier New" w:cs="Courier New"/>
      <w:color w:val="00800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4E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4E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44E66"/>
    <w:rPr>
      <w:rFonts w:ascii="Times New Roman" w:eastAsia="Times New Roman" w:hAnsi="Times New Roman" w:cs="Times New Roman"/>
      <w:b/>
      <w:bCs/>
      <w:color w:val="000080"/>
      <w:sz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44E6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44E6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styleId="a3">
    <w:name w:val="Body Text Indent"/>
    <w:basedOn w:val="a"/>
    <w:link w:val="a4"/>
    <w:uiPriority w:val="99"/>
    <w:rsid w:val="00D44E66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44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D44E66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uiPriority w:val="99"/>
    <w:rsid w:val="00D44E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44E66"/>
    <w:pPr>
      <w:ind w:left="-540"/>
      <w:jc w:val="center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44E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44E66"/>
    <w:rPr>
      <w:color w:val="008000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D44E66"/>
    <w:rPr>
      <w:rFonts w:ascii="Times New Roman" w:eastAsia="Times New Roman" w:hAnsi="Times New Roman" w:cs="Times New Roman"/>
      <w:color w:val="008000"/>
      <w:sz w:val="24"/>
      <w:lang w:eastAsia="ru-RU"/>
    </w:rPr>
  </w:style>
  <w:style w:type="paragraph" w:customStyle="1" w:styleId="ConsNormal">
    <w:name w:val="ConsNormal"/>
    <w:uiPriority w:val="99"/>
    <w:rsid w:val="00D44E6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customStyle="1" w:styleId="Title1">
    <w:name w:val="Title1"/>
    <w:basedOn w:val="Normal1"/>
    <w:uiPriority w:val="99"/>
    <w:rsid w:val="00D44E66"/>
    <w:pPr>
      <w:widowControl/>
      <w:jc w:val="center"/>
    </w:pPr>
    <w:rPr>
      <w:b/>
    </w:rPr>
  </w:style>
  <w:style w:type="paragraph" w:customStyle="1" w:styleId="Normal1">
    <w:name w:val="Normal1"/>
    <w:uiPriority w:val="99"/>
    <w:rsid w:val="00D44E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D44E66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44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rsid w:val="00D44E66"/>
    <w:rPr>
      <w:color w:val="000000"/>
      <w:szCs w:val="22"/>
    </w:rPr>
  </w:style>
  <w:style w:type="character" w:customStyle="1" w:styleId="34">
    <w:name w:val="Основной текст 3 Знак"/>
    <w:basedOn w:val="a0"/>
    <w:link w:val="33"/>
    <w:uiPriority w:val="99"/>
    <w:rsid w:val="00D44E66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rsid w:val="00D44E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4E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44E66"/>
    <w:rPr>
      <w:rFonts w:cs="Times New Roman"/>
    </w:rPr>
  </w:style>
  <w:style w:type="paragraph" w:customStyle="1" w:styleId="ConsTitle">
    <w:name w:val="ConsTitle"/>
    <w:uiPriority w:val="99"/>
    <w:rsid w:val="00D44E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D44E66"/>
    <w:pPr>
      <w:tabs>
        <w:tab w:val="left" w:pos="-1418"/>
      </w:tabs>
      <w:ind w:left="3402"/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D44E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en1">
    <w:name w:val="gen1"/>
    <w:basedOn w:val="a0"/>
    <w:uiPriority w:val="99"/>
    <w:rsid w:val="00D44E66"/>
    <w:rPr>
      <w:rFonts w:cs="Times New Roman"/>
      <w:color w:val="000000"/>
      <w:sz w:val="18"/>
      <w:szCs w:val="18"/>
    </w:rPr>
  </w:style>
  <w:style w:type="table" w:styleId="ac">
    <w:name w:val="Table Grid"/>
    <w:basedOn w:val="a1"/>
    <w:uiPriority w:val="99"/>
    <w:rsid w:val="00D4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c-0">
    <w:name w:val="zagc-0"/>
    <w:basedOn w:val="a"/>
    <w:uiPriority w:val="99"/>
    <w:rsid w:val="00D44E66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character" w:styleId="ad">
    <w:name w:val="Strong"/>
    <w:basedOn w:val="a0"/>
    <w:uiPriority w:val="99"/>
    <w:qFormat/>
    <w:rsid w:val="00D44E66"/>
    <w:rPr>
      <w:rFonts w:cs="Times New Roman"/>
      <w:b/>
      <w:bCs/>
    </w:rPr>
  </w:style>
  <w:style w:type="paragraph" w:styleId="ae">
    <w:name w:val="header"/>
    <w:basedOn w:val="a"/>
    <w:link w:val="af"/>
    <w:uiPriority w:val="99"/>
    <w:rsid w:val="00D44E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44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D44E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4E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"/>
    <w:basedOn w:val="a"/>
    <w:uiPriority w:val="99"/>
    <w:rsid w:val="00D44E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8">
    <w:name w:val="Style18"/>
    <w:basedOn w:val="a"/>
    <w:uiPriority w:val="99"/>
    <w:rsid w:val="00D44E66"/>
    <w:pPr>
      <w:widowControl w:val="0"/>
      <w:autoSpaceDE w:val="0"/>
      <w:autoSpaceDN w:val="0"/>
      <w:adjustRightInd w:val="0"/>
      <w:spacing w:line="329" w:lineRule="exact"/>
    </w:pPr>
    <w:rPr>
      <w:rFonts w:ascii="Candara" w:eastAsiaTheme="minorEastAsia" w:hAnsi="Candara" w:cstheme="minorBidi"/>
    </w:rPr>
  </w:style>
  <w:style w:type="character" w:customStyle="1" w:styleId="FontStyle98">
    <w:name w:val="Font Style98"/>
    <w:basedOn w:val="a0"/>
    <w:uiPriority w:val="99"/>
    <w:rsid w:val="00D44E66"/>
    <w:rPr>
      <w:rFonts w:ascii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D44E66"/>
    <w:pPr>
      <w:widowControl w:val="0"/>
      <w:autoSpaceDE w:val="0"/>
      <w:autoSpaceDN w:val="0"/>
      <w:adjustRightInd w:val="0"/>
      <w:spacing w:line="974" w:lineRule="exact"/>
      <w:ind w:firstLine="158"/>
    </w:pPr>
    <w:rPr>
      <w:rFonts w:ascii="Candara" w:eastAsiaTheme="minorEastAsia" w:hAnsi="Candara" w:cstheme="minorBidi"/>
    </w:rPr>
  </w:style>
  <w:style w:type="paragraph" w:customStyle="1" w:styleId="Style20">
    <w:name w:val="Style20"/>
    <w:basedOn w:val="a"/>
    <w:uiPriority w:val="99"/>
    <w:rsid w:val="00D44E66"/>
    <w:pPr>
      <w:widowControl w:val="0"/>
      <w:autoSpaceDE w:val="0"/>
      <w:autoSpaceDN w:val="0"/>
      <w:adjustRightInd w:val="0"/>
      <w:spacing w:line="324" w:lineRule="exact"/>
    </w:pPr>
    <w:rPr>
      <w:rFonts w:ascii="Candara" w:eastAsiaTheme="minorEastAsia" w:hAnsi="Candara" w:cstheme="minorBidi"/>
    </w:rPr>
  </w:style>
  <w:style w:type="paragraph" w:customStyle="1" w:styleId="Style6">
    <w:name w:val="Style6"/>
    <w:basedOn w:val="a"/>
    <w:uiPriority w:val="99"/>
    <w:rsid w:val="00D44E66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Candara" w:eastAsiaTheme="minorEastAsia" w:hAnsi="Candara" w:cstheme="minorBidi"/>
    </w:rPr>
  </w:style>
  <w:style w:type="paragraph" w:customStyle="1" w:styleId="Style25">
    <w:name w:val="Style25"/>
    <w:basedOn w:val="a"/>
    <w:uiPriority w:val="99"/>
    <w:rsid w:val="00D44E66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Candara" w:eastAsiaTheme="minorEastAsia" w:hAnsi="Candara" w:cstheme="minorBidi"/>
    </w:rPr>
  </w:style>
  <w:style w:type="paragraph" w:customStyle="1" w:styleId="Style45">
    <w:name w:val="Style45"/>
    <w:basedOn w:val="a"/>
    <w:uiPriority w:val="99"/>
    <w:rsid w:val="00D44E66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character" w:customStyle="1" w:styleId="FontStyle129">
    <w:name w:val="Font Style129"/>
    <w:basedOn w:val="a0"/>
    <w:uiPriority w:val="99"/>
    <w:rsid w:val="00D44E66"/>
    <w:rPr>
      <w:rFonts w:ascii="Times New Roman" w:hAnsi="Times New Roman" w:cs="Times New Roman"/>
      <w:sz w:val="26"/>
      <w:szCs w:val="26"/>
    </w:rPr>
  </w:style>
  <w:style w:type="paragraph" w:customStyle="1" w:styleId="Style74">
    <w:name w:val="Style74"/>
    <w:basedOn w:val="a"/>
    <w:uiPriority w:val="99"/>
    <w:rsid w:val="00D44E66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26">
    <w:name w:val="Style26"/>
    <w:basedOn w:val="a"/>
    <w:uiPriority w:val="99"/>
    <w:rsid w:val="00D44E66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7">
    <w:name w:val="Style7"/>
    <w:basedOn w:val="a"/>
    <w:uiPriority w:val="99"/>
    <w:rsid w:val="00D44E6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Candara" w:eastAsiaTheme="minorEastAsia" w:hAnsi="Candara" w:cstheme="minorBidi"/>
    </w:rPr>
  </w:style>
  <w:style w:type="paragraph" w:customStyle="1" w:styleId="Style3">
    <w:name w:val="Style3"/>
    <w:basedOn w:val="a"/>
    <w:uiPriority w:val="99"/>
    <w:rsid w:val="00D44E66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Candara" w:eastAsiaTheme="minorEastAsia" w:hAnsi="Candara" w:cstheme="minorBidi"/>
    </w:rPr>
  </w:style>
  <w:style w:type="character" w:customStyle="1" w:styleId="FontStyle96">
    <w:name w:val="Font Style96"/>
    <w:basedOn w:val="a0"/>
    <w:uiPriority w:val="99"/>
    <w:rsid w:val="00D44E66"/>
    <w:rPr>
      <w:rFonts w:ascii="Times New Roman" w:hAnsi="Times New Roman" w:cs="Times New Roman"/>
      <w:b/>
      <w:bCs/>
      <w:sz w:val="24"/>
      <w:szCs w:val="24"/>
    </w:rPr>
  </w:style>
  <w:style w:type="character" w:styleId="af3">
    <w:name w:val="Hyperlink"/>
    <w:basedOn w:val="a0"/>
    <w:rsid w:val="004A4599"/>
    <w:rPr>
      <w:color w:val="0000FF"/>
      <w:u w:val="single"/>
    </w:rPr>
  </w:style>
  <w:style w:type="paragraph" w:styleId="af4">
    <w:name w:val="Normal (Web)"/>
    <w:basedOn w:val="a"/>
    <w:uiPriority w:val="99"/>
    <w:semiHidden/>
    <w:rsid w:val="00557FEF"/>
    <w:pPr>
      <w:spacing w:before="100" w:beforeAutospacing="1" w:after="100" w:afterAutospacing="1"/>
    </w:pPr>
  </w:style>
  <w:style w:type="character" w:customStyle="1" w:styleId="hl">
    <w:name w:val="hl"/>
    <w:basedOn w:val="a0"/>
    <w:uiPriority w:val="99"/>
    <w:rsid w:val="00557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4E66"/>
    <w:pPr>
      <w:keepNext/>
      <w:outlineLvl w:val="0"/>
    </w:pPr>
    <w:rPr>
      <w:rFonts w:ascii="Courier New" w:hAnsi="Courier New" w:cs="Courier New"/>
      <w:color w:val="008000"/>
      <w:sz w:val="22"/>
      <w:szCs w:val="22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D44E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4E66"/>
    <w:pPr>
      <w:keepNext/>
      <w:ind w:firstLine="72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D44E66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80"/>
      <w:sz w:val="36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44E66"/>
    <w:pPr>
      <w:keepNext/>
      <w:widowControl w:val="0"/>
      <w:autoSpaceDE w:val="0"/>
      <w:autoSpaceDN w:val="0"/>
      <w:adjustRightInd w:val="0"/>
      <w:ind w:firstLine="485"/>
      <w:jc w:val="center"/>
      <w:outlineLvl w:val="4"/>
    </w:pPr>
    <w:rPr>
      <w:b/>
      <w:bCs/>
      <w:color w:val="000080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4E66"/>
    <w:pPr>
      <w:keepNext/>
      <w:widowControl w:val="0"/>
      <w:autoSpaceDE w:val="0"/>
      <w:autoSpaceDN w:val="0"/>
      <w:adjustRightInd w:val="0"/>
      <w:jc w:val="right"/>
      <w:outlineLvl w:val="6"/>
    </w:pPr>
    <w:rPr>
      <w:b/>
      <w:bCs/>
      <w:color w:val="00008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4E66"/>
    <w:rPr>
      <w:rFonts w:ascii="Courier New" w:eastAsia="Times New Roman" w:hAnsi="Courier New" w:cs="Courier New"/>
      <w:color w:val="00800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4E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4E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44E66"/>
    <w:rPr>
      <w:rFonts w:ascii="Times New Roman" w:eastAsia="Times New Roman" w:hAnsi="Times New Roman" w:cs="Times New Roman"/>
      <w:b/>
      <w:bCs/>
      <w:color w:val="000080"/>
      <w:sz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44E6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44E6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styleId="a3">
    <w:name w:val="Body Text Indent"/>
    <w:basedOn w:val="a"/>
    <w:link w:val="a4"/>
    <w:uiPriority w:val="99"/>
    <w:rsid w:val="00D44E66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44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D44E66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uiPriority w:val="99"/>
    <w:rsid w:val="00D44E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44E66"/>
    <w:pPr>
      <w:ind w:left="-540"/>
      <w:jc w:val="center"/>
    </w:pPr>
    <w:rPr>
      <w:b/>
      <w:bC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44E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44E66"/>
    <w:rPr>
      <w:color w:val="008000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D44E66"/>
    <w:rPr>
      <w:rFonts w:ascii="Times New Roman" w:eastAsia="Times New Roman" w:hAnsi="Times New Roman" w:cs="Times New Roman"/>
      <w:color w:val="008000"/>
      <w:sz w:val="24"/>
      <w:lang w:eastAsia="ru-RU"/>
    </w:rPr>
  </w:style>
  <w:style w:type="paragraph" w:customStyle="1" w:styleId="ConsNormal">
    <w:name w:val="ConsNormal"/>
    <w:uiPriority w:val="99"/>
    <w:rsid w:val="00D44E6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customStyle="1" w:styleId="Title1">
    <w:name w:val="Title1"/>
    <w:basedOn w:val="Normal1"/>
    <w:uiPriority w:val="99"/>
    <w:rsid w:val="00D44E66"/>
    <w:pPr>
      <w:widowControl/>
      <w:jc w:val="center"/>
    </w:pPr>
    <w:rPr>
      <w:b/>
    </w:rPr>
  </w:style>
  <w:style w:type="paragraph" w:customStyle="1" w:styleId="Normal1">
    <w:name w:val="Normal1"/>
    <w:uiPriority w:val="99"/>
    <w:rsid w:val="00D44E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D44E66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44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rsid w:val="00D44E66"/>
    <w:rPr>
      <w:color w:val="000000"/>
      <w:szCs w:val="22"/>
    </w:rPr>
  </w:style>
  <w:style w:type="character" w:customStyle="1" w:styleId="34">
    <w:name w:val="Основной текст 3 Знак"/>
    <w:basedOn w:val="a0"/>
    <w:link w:val="33"/>
    <w:uiPriority w:val="99"/>
    <w:rsid w:val="00D44E66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rsid w:val="00D44E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4E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44E66"/>
    <w:rPr>
      <w:rFonts w:cs="Times New Roman"/>
    </w:rPr>
  </w:style>
  <w:style w:type="paragraph" w:customStyle="1" w:styleId="ConsTitle">
    <w:name w:val="ConsTitle"/>
    <w:uiPriority w:val="99"/>
    <w:rsid w:val="00D44E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D44E66"/>
    <w:pPr>
      <w:tabs>
        <w:tab w:val="left" w:pos="-1418"/>
      </w:tabs>
      <w:ind w:left="3402"/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D44E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en1">
    <w:name w:val="gen1"/>
    <w:basedOn w:val="a0"/>
    <w:uiPriority w:val="99"/>
    <w:rsid w:val="00D44E66"/>
    <w:rPr>
      <w:rFonts w:cs="Times New Roman"/>
      <w:color w:val="000000"/>
      <w:sz w:val="18"/>
      <w:szCs w:val="18"/>
    </w:rPr>
  </w:style>
  <w:style w:type="table" w:styleId="ac">
    <w:name w:val="Table Grid"/>
    <w:basedOn w:val="a1"/>
    <w:uiPriority w:val="99"/>
    <w:rsid w:val="00D4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c-0">
    <w:name w:val="zagc-0"/>
    <w:basedOn w:val="a"/>
    <w:uiPriority w:val="99"/>
    <w:rsid w:val="00D44E66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character" w:styleId="ad">
    <w:name w:val="Strong"/>
    <w:basedOn w:val="a0"/>
    <w:uiPriority w:val="99"/>
    <w:qFormat/>
    <w:rsid w:val="00D44E66"/>
    <w:rPr>
      <w:rFonts w:cs="Times New Roman"/>
      <w:b/>
      <w:bCs/>
    </w:rPr>
  </w:style>
  <w:style w:type="paragraph" w:styleId="ae">
    <w:name w:val="header"/>
    <w:basedOn w:val="a"/>
    <w:link w:val="af"/>
    <w:uiPriority w:val="99"/>
    <w:rsid w:val="00D44E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44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D44E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4E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нак"/>
    <w:basedOn w:val="a"/>
    <w:uiPriority w:val="99"/>
    <w:rsid w:val="00D44E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8">
    <w:name w:val="Style18"/>
    <w:basedOn w:val="a"/>
    <w:uiPriority w:val="99"/>
    <w:rsid w:val="00D44E66"/>
    <w:pPr>
      <w:widowControl w:val="0"/>
      <w:autoSpaceDE w:val="0"/>
      <w:autoSpaceDN w:val="0"/>
      <w:adjustRightInd w:val="0"/>
      <w:spacing w:line="329" w:lineRule="exact"/>
    </w:pPr>
    <w:rPr>
      <w:rFonts w:ascii="Candara" w:eastAsiaTheme="minorEastAsia" w:hAnsi="Candara" w:cstheme="minorBidi"/>
    </w:rPr>
  </w:style>
  <w:style w:type="character" w:customStyle="1" w:styleId="FontStyle98">
    <w:name w:val="Font Style98"/>
    <w:basedOn w:val="a0"/>
    <w:uiPriority w:val="99"/>
    <w:rsid w:val="00D44E66"/>
    <w:rPr>
      <w:rFonts w:ascii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D44E66"/>
    <w:pPr>
      <w:widowControl w:val="0"/>
      <w:autoSpaceDE w:val="0"/>
      <w:autoSpaceDN w:val="0"/>
      <w:adjustRightInd w:val="0"/>
      <w:spacing w:line="974" w:lineRule="exact"/>
      <w:ind w:firstLine="158"/>
    </w:pPr>
    <w:rPr>
      <w:rFonts w:ascii="Candara" w:eastAsiaTheme="minorEastAsia" w:hAnsi="Candara" w:cstheme="minorBidi"/>
    </w:rPr>
  </w:style>
  <w:style w:type="paragraph" w:customStyle="1" w:styleId="Style20">
    <w:name w:val="Style20"/>
    <w:basedOn w:val="a"/>
    <w:uiPriority w:val="99"/>
    <w:rsid w:val="00D44E66"/>
    <w:pPr>
      <w:widowControl w:val="0"/>
      <w:autoSpaceDE w:val="0"/>
      <w:autoSpaceDN w:val="0"/>
      <w:adjustRightInd w:val="0"/>
      <w:spacing w:line="324" w:lineRule="exact"/>
    </w:pPr>
    <w:rPr>
      <w:rFonts w:ascii="Candara" w:eastAsiaTheme="minorEastAsia" w:hAnsi="Candara" w:cstheme="minorBidi"/>
    </w:rPr>
  </w:style>
  <w:style w:type="paragraph" w:customStyle="1" w:styleId="Style6">
    <w:name w:val="Style6"/>
    <w:basedOn w:val="a"/>
    <w:uiPriority w:val="99"/>
    <w:rsid w:val="00D44E66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Candara" w:eastAsiaTheme="minorEastAsia" w:hAnsi="Candara" w:cstheme="minorBidi"/>
    </w:rPr>
  </w:style>
  <w:style w:type="paragraph" w:customStyle="1" w:styleId="Style25">
    <w:name w:val="Style25"/>
    <w:basedOn w:val="a"/>
    <w:uiPriority w:val="99"/>
    <w:rsid w:val="00D44E66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Candara" w:eastAsiaTheme="minorEastAsia" w:hAnsi="Candara" w:cstheme="minorBidi"/>
    </w:rPr>
  </w:style>
  <w:style w:type="paragraph" w:customStyle="1" w:styleId="Style45">
    <w:name w:val="Style45"/>
    <w:basedOn w:val="a"/>
    <w:uiPriority w:val="99"/>
    <w:rsid w:val="00D44E66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character" w:customStyle="1" w:styleId="FontStyle129">
    <w:name w:val="Font Style129"/>
    <w:basedOn w:val="a0"/>
    <w:uiPriority w:val="99"/>
    <w:rsid w:val="00D44E66"/>
    <w:rPr>
      <w:rFonts w:ascii="Times New Roman" w:hAnsi="Times New Roman" w:cs="Times New Roman"/>
      <w:sz w:val="26"/>
      <w:szCs w:val="26"/>
    </w:rPr>
  </w:style>
  <w:style w:type="paragraph" w:customStyle="1" w:styleId="Style74">
    <w:name w:val="Style74"/>
    <w:basedOn w:val="a"/>
    <w:uiPriority w:val="99"/>
    <w:rsid w:val="00D44E66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26">
    <w:name w:val="Style26"/>
    <w:basedOn w:val="a"/>
    <w:uiPriority w:val="99"/>
    <w:rsid w:val="00D44E66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7">
    <w:name w:val="Style7"/>
    <w:basedOn w:val="a"/>
    <w:uiPriority w:val="99"/>
    <w:rsid w:val="00D44E6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Candara" w:eastAsiaTheme="minorEastAsia" w:hAnsi="Candara" w:cstheme="minorBidi"/>
    </w:rPr>
  </w:style>
  <w:style w:type="paragraph" w:customStyle="1" w:styleId="Style3">
    <w:name w:val="Style3"/>
    <w:basedOn w:val="a"/>
    <w:uiPriority w:val="99"/>
    <w:rsid w:val="00D44E66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Candara" w:eastAsiaTheme="minorEastAsia" w:hAnsi="Candara" w:cstheme="minorBidi"/>
    </w:rPr>
  </w:style>
  <w:style w:type="character" w:customStyle="1" w:styleId="FontStyle96">
    <w:name w:val="Font Style96"/>
    <w:basedOn w:val="a0"/>
    <w:uiPriority w:val="99"/>
    <w:rsid w:val="00D44E66"/>
    <w:rPr>
      <w:rFonts w:ascii="Times New Roman" w:hAnsi="Times New Roman" w:cs="Times New Roman"/>
      <w:b/>
      <w:bCs/>
      <w:sz w:val="24"/>
      <w:szCs w:val="24"/>
    </w:rPr>
  </w:style>
  <w:style w:type="character" w:styleId="af3">
    <w:name w:val="Hyperlink"/>
    <w:basedOn w:val="a0"/>
    <w:rsid w:val="004A4599"/>
    <w:rPr>
      <w:color w:val="0000FF"/>
      <w:u w:val="single"/>
    </w:rPr>
  </w:style>
  <w:style w:type="paragraph" w:styleId="af4">
    <w:name w:val="Normal (Web)"/>
    <w:basedOn w:val="a"/>
    <w:uiPriority w:val="99"/>
    <w:semiHidden/>
    <w:rsid w:val="00557FEF"/>
    <w:pPr>
      <w:spacing w:before="100" w:beforeAutospacing="1" w:after="100" w:afterAutospacing="1"/>
    </w:pPr>
  </w:style>
  <w:style w:type="character" w:customStyle="1" w:styleId="hl">
    <w:name w:val="hl"/>
    <w:basedOn w:val="a0"/>
    <w:uiPriority w:val="99"/>
    <w:rsid w:val="00557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lekseevskiy.tatar.ru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DFDF-270F-4AAF-83FC-1AEA2A1F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8141</Words>
  <Characters>46404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</cp:lastModifiedBy>
  <cp:revision>2</cp:revision>
  <cp:lastPrinted>2014-05-21T10:40:00Z</cp:lastPrinted>
  <dcterms:created xsi:type="dcterms:W3CDTF">2014-06-19T07:22:00Z</dcterms:created>
  <dcterms:modified xsi:type="dcterms:W3CDTF">2014-06-19T07:22:00Z</dcterms:modified>
</cp:coreProperties>
</file>